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2946C7" w:rsidRDefault="00281ADB">
            <w:pPr>
              <w:pStyle w:val="ECVNameField"/>
            </w:pPr>
            <w:r>
              <w:t>Ismar Velić</w:t>
            </w:r>
          </w:p>
        </w:tc>
      </w:tr>
      <w:tr w:rsidR="002946C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2946C7" w:rsidRDefault="002946C7">
            <w:pPr>
              <w:pStyle w:val="ECVComments"/>
            </w:pPr>
          </w:p>
        </w:tc>
      </w:tr>
      <w:tr w:rsidR="002946C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946C7" w:rsidRDefault="00A9680B">
            <w:pPr>
              <w:pStyle w:val="ECVLeftHeading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1113155" cy="1582420"/>
                  <wp:effectExtent l="19050" t="0" r="0" b="0"/>
                  <wp:docPr id="10" name="Slika 2" descr="C:\Users\ismar\Desktop\IMG_6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C:\Users\ismar\Desktop\IMG_6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158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shd w:val="clear" w:color="auto" w:fill="auto"/>
          </w:tcPr>
          <w:p w:rsidR="002946C7" w:rsidRDefault="002946C7" w:rsidP="00281ADB">
            <w:pPr>
              <w:pStyle w:val="ECVContactDetails0"/>
            </w:pP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946C7" w:rsidP="00281ADB">
            <w:pPr>
              <w:pStyle w:val="ECVContactDetails0"/>
              <w:tabs>
                <w:tab w:val="right" w:pos="8218"/>
              </w:tabs>
            </w:pP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:rsidR="002946C7" w:rsidRDefault="002946C7">
            <w:pPr>
              <w:pStyle w:val="ECVContactDetails0"/>
            </w:pP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ContactDetails0"/>
            </w:pP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ContactDetails0"/>
            </w:pPr>
          </w:p>
          <w:p w:rsidR="008936CD" w:rsidRDefault="008936CD">
            <w:pPr>
              <w:pStyle w:val="ECVContactDetails0"/>
            </w:pPr>
          </w:p>
          <w:p w:rsidR="008936CD" w:rsidRDefault="008936CD">
            <w:pPr>
              <w:pStyle w:val="ECVContactDetails0"/>
            </w:pPr>
          </w:p>
          <w:p w:rsidR="008936CD" w:rsidRDefault="008936CD">
            <w:pPr>
              <w:pStyle w:val="ECVContactDetails0"/>
            </w:pPr>
          </w:p>
        </w:tc>
      </w:tr>
      <w:tr w:rsidR="002946C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:rsidR="002946C7" w:rsidRDefault="002946C7" w:rsidP="00EC4645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 w:rsidR="00281ADB">
              <w:rPr>
                <w:rStyle w:val="ECVContactDetails"/>
              </w:rPr>
              <w:t>Male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 w:rsidR="00281ADB">
              <w:t>.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</w:p>
        </w:tc>
      </w:tr>
    </w:tbl>
    <w:p w:rsidR="002946C7" w:rsidRDefault="002946C7">
      <w:pPr>
        <w:pStyle w:val="ECVText"/>
      </w:pPr>
    </w:p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A9680B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86630" cy="7175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71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Pr="006908D8" w:rsidRDefault="002946C7" w:rsidP="006908D8">
      <w:pPr>
        <w:pStyle w:val="ECVDate"/>
        <w:jc w:val="lef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20"/>
        <w:gridCol w:w="7855"/>
      </w:tblGrid>
      <w:tr w:rsidR="002946C7" w:rsidTr="00677D43">
        <w:trPr>
          <w:cantSplit/>
        </w:trPr>
        <w:tc>
          <w:tcPr>
            <w:tcW w:w="2520" w:type="dxa"/>
            <w:vMerge w:val="restart"/>
            <w:shd w:val="clear" w:color="auto" w:fill="auto"/>
          </w:tcPr>
          <w:p w:rsidR="00CC7D08" w:rsidRDefault="00CC7D08">
            <w:pPr>
              <w:pStyle w:val="ECVDate"/>
            </w:pPr>
          </w:p>
          <w:p w:rsidR="006908D8" w:rsidRDefault="006908D8">
            <w:pPr>
              <w:pStyle w:val="ECVDate"/>
            </w:pPr>
            <w:r w:rsidRPr="006908D8">
              <w:t>0</w:t>
            </w:r>
            <w:r w:rsidR="00CC7D08">
              <w:t>6.09.2021</w:t>
            </w:r>
            <w:r w:rsidRPr="006908D8">
              <w:t>. to this date</w:t>
            </w:r>
            <w:r>
              <w:rPr>
                <w:sz w:val="22"/>
              </w:rPr>
              <w:t xml:space="preserve">  </w:t>
            </w:r>
          </w:p>
          <w:p w:rsidR="001538E5" w:rsidRDefault="001538E5">
            <w:pPr>
              <w:pStyle w:val="ECVDate"/>
            </w:pPr>
          </w:p>
          <w:p w:rsidR="001538E5" w:rsidRDefault="001538E5">
            <w:pPr>
              <w:pStyle w:val="ECVDate"/>
            </w:pPr>
          </w:p>
          <w:p w:rsidR="001538E5" w:rsidRDefault="001538E5">
            <w:pPr>
              <w:pStyle w:val="ECVDate"/>
            </w:pPr>
          </w:p>
          <w:p w:rsidR="001538E5" w:rsidRDefault="001538E5">
            <w:pPr>
              <w:pStyle w:val="ECVDate"/>
            </w:pPr>
          </w:p>
          <w:p w:rsidR="001538E5" w:rsidRDefault="001538E5">
            <w:pPr>
              <w:pStyle w:val="ECVDate"/>
            </w:pPr>
          </w:p>
          <w:p w:rsidR="002F44A5" w:rsidRDefault="002F44A5" w:rsidP="006908D8">
            <w:pPr>
              <w:pStyle w:val="ECVDate"/>
              <w:rPr>
                <w:lang w:val="hr-HR"/>
              </w:rPr>
            </w:pPr>
          </w:p>
          <w:p w:rsidR="002F44A5" w:rsidRDefault="002F44A5" w:rsidP="006908D8">
            <w:pPr>
              <w:pStyle w:val="ECVDate"/>
              <w:rPr>
                <w:lang w:val="hr-HR"/>
              </w:rPr>
            </w:pPr>
          </w:p>
          <w:p w:rsidR="006908D8" w:rsidRPr="006908D8" w:rsidRDefault="002439A3" w:rsidP="006908D8">
            <w:pPr>
              <w:pStyle w:val="ECVDate"/>
              <w:rPr>
                <w:lang w:val="hr-HR"/>
              </w:rPr>
            </w:pPr>
            <w:r>
              <w:rPr>
                <w:lang w:val="hr-HR"/>
              </w:rPr>
              <w:t>01.</w:t>
            </w:r>
            <w:r w:rsidR="006908D8">
              <w:rPr>
                <w:lang w:val="hr-HR"/>
              </w:rPr>
              <w:t>0</w:t>
            </w:r>
            <w:r w:rsidR="006908D8" w:rsidRPr="006908D8">
              <w:rPr>
                <w:lang w:val="hr-HR"/>
              </w:rPr>
              <w:t>6.</w:t>
            </w:r>
            <w:r>
              <w:rPr>
                <w:lang w:val="hr-HR"/>
              </w:rPr>
              <w:t>2019.</w:t>
            </w:r>
            <w:r w:rsidR="006908D8" w:rsidRPr="006908D8">
              <w:rPr>
                <w:lang w:val="hr-HR"/>
              </w:rPr>
              <w:t xml:space="preserve"> -  </w:t>
            </w:r>
            <w:r>
              <w:rPr>
                <w:lang w:val="hr-HR"/>
              </w:rPr>
              <w:t>31.11</w:t>
            </w:r>
            <w:r w:rsidR="006908D8" w:rsidRPr="006908D8">
              <w:rPr>
                <w:lang w:val="hr-HR"/>
              </w:rPr>
              <w:t>.20</w:t>
            </w:r>
            <w:r>
              <w:rPr>
                <w:lang w:val="hr-HR"/>
              </w:rPr>
              <w:t>20</w:t>
            </w:r>
            <w:r w:rsidR="006908D8" w:rsidRPr="006908D8">
              <w:rPr>
                <w:lang w:val="hr-HR"/>
              </w:rPr>
              <w:t>.</w:t>
            </w:r>
          </w:p>
          <w:p w:rsidR="001538E5" w:rsidRDefault="001538E5">
            <w:pPr>
              <w:pStyle w:val="ECVDate"/>
            </w:pPr>
          </w:p>
          <w:p w:rsidR="001538E5" w:rsidRDefault="001538E5">
            <w:pPr>
              <w:pStyle w:val="ECVDate"/>
            </w:pPr>
          </w:p>
          <w:p w:rsidR="00AA337A" w:rsidRDefault="00AA337A">
            <w:pPr>
              <w:pStyle w:val="ECVDate"/>
            </w:pPr>
          </w:p>
        </w:tc>
        <w:tc>
          <w:tcPr>
            <w:tcW w:w="7855" w:type="dxa"/>
            <w:shd w:val="clear" w:color="auto" w:fill="auto"/>
          </w:tcPr>
          <w:p w:rsidR="002946C7" w:rsidRPr="00975D06" w:rsidRDefault="002946C7" w:rsidP="008F31E5">
            <w:pPr>
              <w:pStyle w:val="ECVSubSectionHeading"/>
              <w:rPr>
                <w:lang w:val="en-US"/>
              </w:rPr>
            </w:pPr>
          </w:p>
        </w:tc>
      </w:tr>
      <w:tr w:rsidR="002946C7" w:rsidTr="00677D43">
        <w:trPr>
          <w:cantSplit/>
        </w:trPr>
        <w:tc>
          <w:tcPr>
            <w:tcW w:w="2520" w:type="dxa"/>
            <w:vMerge/>
            <w:shd w:val="clear" w:color="auto" w:fill="auto"/>
          </w:tcPr>
          <w:p w:rsidR="002946C7" w:rsidRDefault="002946C7"/>
        </w:tc>
        <w:tc>
          <w:tcPr>
            <w:tcW w:w="7855" w:type="dxa"/>
            <w:shd w:val="clear" w:color="auto" w:fill="auto"/>
          </w:tcPr>
          <w:p w:rsidR="006908D8" w:rsidRDefault="00CC3B16" w:rsidP="00975D06">
            <w:pPr>
              <w:pStyle w:val="ECVOrganisationDetails"/>
            </w:pPr>
            <w:r>
              <w:rPr>
                <w:color w:val="0E4194"/>
                <w:sz w:val="22"/>
              </w:rPr>
              <w:t>Mathematics teacher in elementary school</w:t>
            </w:r>
          </w:p>
          <w:p w:rsidR="002F44A5" w:rsidRDefault="00EA251D" w:rsidP="00CC3B16">
            <w:pPr>
              <w:pStyle w:val="ECVOrganisationDetails"/>
              <w:rPr>
                <w:color w:val="666666"/>
                <w:lang w:val="hr-HR"/>
              </w:rPr>
            </w:pPr>
            <w:r w:rsidRPr="00EA251D">
              <w:rPr>
                <w:color w:val="666666"/>
              </w:rPr>
              <w:t>Elementary School</w:t>
            </w:r>
            <w:r w:rsidR="00CC3B16" w:rsidRPr="00CC3B16">
              <w:rPr>
                <w:color w:val="666666"/>
                <w:lang w:val="hr-HR"/>
              </w:rPr>
              <w:t xml:space="preserve"> „Klana“, </w:t>
            </w:r>
          </w:p>
          <w:p w:rsidR="00CC3B16" w:rsidRPr="00CC3B16" w:rsidRDefault="00CC3B16" w:rsidP="00CC3B16">
            <w:pPr>
              <w:pStyle w:val="ECVOrganisationDetails"/>
              <w:rPr>
                <w:color w:val="666666"/>
                <w:lang w:val="hr-HR"/>
              </w:rPr>
            </w:pPr>
            <w:r w:rsidRPr="00CC3B16">
              <w:rPr>
                <w:color w:val="666666"/>
                <w:lang w:val="hr-HR"/>
              </w:rPr>
              <w:t xml:space="preserve">Zatrep 5, </w:t>
            </w:r>
            <w:r w:rsidR="009730F7">
              <w:rPr>
                <w:color w:val="666666"/>
                <w:lang w:val="hr-HR"/>
              </w:rPr>
              <w:t>HR-</w:t>
            </w:r>
            <w:r w:rsidRPr="00CC3B16">
              <w:rPr>
                <w:color w:val="666666"/>
                <w:lang w:val="hr-HR"/>
              </w:rPr>
              <w:t>51215</w:t>
            </w:r>
            <w:r w:rsidR="009730F7">
              <w:rPr>
                <w:color w:val="666666"/>
                <w:lang w:val="hr-HR"/>
              </w:rPr>
              <w:t xml:space="preserve"> Klana</w:t>
            </w:r>
          </w:p>
          <w:p w:rsidR="00CC3B16" w:rsidRDefault="00CC3B16" w:rsidP="00975D06">
            <w:pPr>
              <w:pStyle w:val="ECVOrganisationDetails"/>
              <w:rPr>
                <w:color w:val="666666"/>
              </w:rPr>
            </w:pPr>
            <w:r w:rsidRPr="00CC3B16">
              <w:rPr>
                <w:color w:val="666666"/>
              </w:rPr>
              <w:t>http://os-klana.skole.hr/</w:t>
            </w:r>
          </w:p>
          <w:p w:rsidR="009730F7" w:rsidRPr="00DC3331" w:rsidRDefault="009730F7" w:rsidP="00975D06">
            <w:pPr>
              <w:pStyle w:val="ECVOrganisationDetails"/>
              <w:rPr>
                <w:color w:val="666666"/>
              </w:rPr>
            </w:pPr>
            <w:r w:rsidRPr="00DC3331">
              <w:rPr>
                <w:rStyle w:val="ECVHeadingBusinessSector"/>
                <w:color w:val="666666"/>
              </w:rPr>
              <w:t>Public sector</w:t>
            </w:r>
          </w:p>
        </w:tc>
      </w:tr>
      <w:tr w:rsidR="002946C7" w:rsidTr="00677D43">
        <w:trPr>
          <w:cantSplit/>
          <w:trHeight w:val="340"/>
        </w:trPr>
        <w:tc>
          <w:tcPr>
            <w:tcW w:w="2520" w:type="dxa"/>
            <w:vMerge/>
            <w:shd w:val="clear" w:color="auto" w:fill="auto"/>
          </w:tcPr>
          <w:p w:rsidR="002946C7" w:rsidRDefault="002946C7"/>
        </w:tc>
        <w:tc>
          <w:tcPr>
            <w:tcW w:w="7855" w:type="dxa"/>
            <w:shd w:val="clear" w:color="auto" w:fill="auto"/>
            <w:vAlign w:val="bottom"/>
          </w:tcPr>
          <w:p w:rsidR="001538E5" w:rsidRDefault="00A9680B" w:rsidP="001538E5">
            <w:pPr>
              <w:pStyle w:val="ECVBusinessSectorRow"/>
              <w:rPr>
                <w:color w:val="auto"/>
              </w:rPr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86630" cy="71755"/>
                  <wp:effectExtent l="1905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71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39A3" w:rsidRDefault="002439A3" w:rsidP="002439A3">
            <w:pPr>
              <w:pStyle w:val="ECVOrganisationDetails"/>
            </w:pPr>
            <w:r w:rsidRPr="00975D06">
              <w:rPr>
                <w:color w:val="0E4194"/>
                <w:sz w:val="22"/>
              </w:rPr>
              <w:t>Advisor for Economic Affairs</w:t>
            </w:r>
          </w:p>
          <w:p w:rsidR="002439A3" w:rsidRDefault="002439A3" w:rsidP="002439A3">
            <w:pPr>
              <w:pStyle w:val="ECVBusinessSectorRow"/>
              <w:rPr>
                <w:color w:val="666666"/>
                <w:sz w:val="18"/>
                <w:szCs w:val="18"/>
                <w:lang w:val="hr-HR"/>
              </w:rPr>
            </w:pPr>
            <w:r w:rsidRPr="002439A3">
              <w:rPr>
                <w:color w:val="666666"/>
                <w:sz w:val="18"/>
                <w:szCs w:val="18"/>
                <w:lang w:val="hr-HR"/>
              </w:rPr>
              <w:t>TEH PR</w:t>
            </w:r>
            <w:r>
              <w:rPr>
                <w:color w:val="666666"/>
                <w:sz w:val="18"/>
                <w:szCs w:val="18"/>
                <w:lang w:val="hr-HR"/>
              </w:rPr>
              <w:t>OJEKT KONZALTING d.o.o. Rijeka</w:t>
            </w:r>
          </w:p>
          <w:p w:rsidR="002439A3" w:rsidRDefault="002439A3" w:rsidP="002439A3">
            <w:pPr>
              <w:pStyle w:val="ECVBusinessSectorRow"/>
              <w:rPr>
                <w:color w:val="666666"/>
                <w:sz w:val="18"/>
                <w:szCs w:val="18"/>
                <w:lang w:val="hr-HR"/>
              </w:rPr>
            </w:pPr>
          </w:p>
          <w:p w:rsidR="002439A3" w:rsidRPr="002439A3" w:rsidRDefault="002439A3" w:rsidP="002439A3">
            <w:pPr>
              <w:pStyle w:val="ECVBusinessSectorRow"/>
              <w:rPr>
                <w:color w:val="666666"/>
                <w:sz w:val="18"/>
                <w:szCs w:val="18"/>
                <w:lang w:val="hr-HR"/>
              </w:rPr>
            </w:pPr>
            <w:r w:rsidRPr="002439A3">
              <w:rPr>
                <w:color w:val="666666"/>
                <w:sz w:val="18"/>
                <w:szCs w:val="18"/>
                <w:lang w:val="hr-HR"/>
              </w:rPr>
              <w:t xml:space="preserve">Fiorello la Guardia 13/VI, </w:t>
            </w:r>
            <w:r w:rsidR="009730F7">
              <w:rPr>
                <w:color w:val="666666"/>
                <w:sz w:val="18"/>
                <w:szCs w:val="18"/>
                <w:lang w:val="hr-HR"/>
              </w:rPr>
              <w:t>HR-</w:t>
            </w:r>
            <w:r w:rsidRPr="002439A3">
              <w:rPr>
                <w:color w:val="666666"/>
                <w:sz w:val="18"/>
                <w:szCs w:val="18"/>
                <w:lang w:val="hr-HR"/>
              </w:rPr>
              <w:t>51000 Rijeka</w:t>
            </w:r>
          </w:p>
          <w:p w:rsidR="002439A3" w:rsidRDefault="002439A3" w:rsidP="001538E5">
            <w:pPr>
              <w:pStyle w:val="ECVBusinessSectorRow"/>
              <w:rPr>
                <w:color w:val="666666"/>
                <w:sz w:val="18"/>
                <w:szCs w:val="18"/>
              </w:rPr>
            </w:pPr>
          </w:p>
          <w:p w:rsidR="00CC7D08" w:rsidRPr="00CC7D08" w:rsidRDefault="00CC7D08" w:rsidP="00AA337A">
            <w:pPr>
              <w:pStyle w:val="ECVSectionBullet"/>
              <w:numPr>
                <w:ilvl w:val="0"/>
                <w:numId w:val="2"/>
              </w:numPr>
              <w:rPr>
                <w:color w:val="666666"/>
                <w:szCs w:val="18"/>
                <w:lang w:val="en-US"/>
              </w:rPr>
            </w:pPr>
            <w:r>
              <w:rPr>
                <w:color w:val="666666"/>
                <w:szCs w:val="18"/>
              </w:rPr>
              <w:t>invoicing</w:t>
            </w:r>
          </w:p>
          <w:p w:rsidR="00CC7D08" w:rsidRPr="00DC3331" w:rsidRDefault="00CC7D08" w:rsidP="00AA337A">
            <w:pPr>
              <w:pStyle w:val="ECVSectionBullet"/>
              <w:numPr>
                <w:ilvl w:val="0"/>
                <w:numId w:val="2"/>
              </w:numPr>
              <w:rPr>
                <w:color w:val="666666"/>
                <w:szCs w:val="18"/>
                <w:lang w:val="en-US"/>
              </w:rPr>
            </w:pPr>
            <w:r>
              <w:rPr>
                <w:color w:val="666666"/>
                <w:szCs w:val="18"/>
                <w:lang w:val="en-US"/>
              </w:rPr>
              <w:t>administration</w:t>
            </w:r>
          </w:p>
          <w:p w:rsidR="00AA337A" w:rsidRPr="00DC3331" w:rsidRDefault="00AA337A" w:rsidP="00AA337A">
            <w:pPr>
              <w:pStyle w:val="ECVSectionBullet"/>
              <w:numPr>
                <w:ilvl w:val="0"/>
                <w:numId w:val="2"/>
              </w:numPr>
              <w:rPr>
                <w:color w:val="666666"/>
                <w:szCs w:val="18"/>
                <w:lang w:val="en-US"/>
              </w:rPr>
            </w:pPr>
            <w:r w:rsidRPr="00DC3331">
              <w:rPr>
                <w:color w:val="666666"/>
                <w:szCs w:val="18"/>
              </w:rPr>
              <w:t>technical support</w:t>
            </w:r>
          </w:p>
          <w:p w:rsidR="001538E5" w:rsidRPr="00DC3331" w:rsidRDefault="001538E5" w:rsidP="00AA337A">
            <w:pPr>
              <w:pStyle w:val="ECVSectionBullet"/>
              <w:ind w:left="113"/>
              <w:rPr>
                <w:color w:val="666666"/>
                <w:szCs w:val="18"/>
              </w:rPr>
            </w:pPr>
          </w:p>
          <w:p w:rsidR="00CC7D08" w:rsidRPr="00DC3331" w:rsidRDefault="00CC7D08" w:rsidP="00CC7D08">
            <w:pPr>
              <w:pStyle w:val="ECVBusinessSectorRow"/>
              <w:rPr>
                <w:color w:val="666666"/>
              </w:rPr>
            </w:pPr>
            <w:r>
              <w:rPr>
                <w:rStyle w:val="ECVHeadingBusinessSector"/>
                <w:color w:val="666666"/>
              </w:rPr>
              <w:t>Private</w:t>
            </w:r>
            <w:r w:rsidRPr="00DC3331">
              <w:rPr>
                <w:rStyle w:val="ECVHeadingBusinessSector"/>
                <w:color w:val="666666"/>
              </w:rPr>
              <w:t xml:space="preserve"> sector</w:t>
            </w:r>
            <w:r w:rsidRPr="00DC3331">
              <w:rPr>
                <w:color w:val="666666"/>
              </w:rPr>
              <w:t xml:space="preserve"> </w:t>
            </w:r>
          </w:p>
          <w:p w:rsidR="001538E5" w:rsidRPr="008F31E5" w:rsidRDefault="001538E5">
            <w:pPr>
              <w:pStyle w:val="ECVBusinessSectorRow"/>
              <w:rPr>
                <w:color w:val="auto"/>
              </w:rPr>
            </w:pPr>
          </w:p>
        </w:tc>
      </w:tr>
      <w:tr w:rsidR="00251DA2" w:rsidTr="00677D43">
        <w:trPr>
          <w:cantSplit/>
        </w:trPr>
        <w:tc>
          <w:tcPr>
            <w:tcW w:w="2520" w:type="dxa"/>
            <w:vMerge w:val="restart"/>
            <w:shd w:val="clear" w:color="auto" w:fill="auto"/>
          </w:tcPr>
          <w:p w:rsidR="00251DA2" w:rsidRDefault="00251DA2" w:rsidP="00C85EB8">
            <w:pPr>
              <w:pStyle w:val="ECVDate"/>
              <w:jc w:val="left"/>
            </w:pPr>
          </w:p>
          <w:p w:rsidR="00251DA2" w:rsidRDefault="00251DA2" w:rsidP="00C85EB8">
            <w:pPr>
              <w:pStyle w:val="ECVDate"/>
            </w:pPr>
            <w:r w:rsidRPr="006908D8">
              <w:t xml:space="preserve">07.09.2014. </w:t>
            </w:r>
            <w:r w:rsidR="00677D43">
              <w:t>– 07.09.2015.</w:t>
            </w:r>
            <w:r>
              <w:rPr>
                <w:sz w:val="22"/>
              </w:rPr>
              <w:t xml:space="preserve">  </w:t>
            </w:r>
          </w:p>
          <w:p w:rsidR="00251DA2" w:rsidRDefault="00251DA2" w:rsidP="00C85EB8">
            <w:pPr>
              <w:pStyle w:val="ECVDate"/>
            </w:pPr>
          </w:p>
          <w:p w:rsidR="00251DA2" w:rsidRDefault="00251DA2" w:rsidP="00C85EB8">
            <w:pPr>
              <w:pStyle w:val="ECVDate"/>
            </w:pPr>
          </w:p>
          <w:p w:rsidR="00251DA2" w:rsidRDefault="00251DA2" w:rsidP="00C85EB8">
            <w:pPr>
              <w:pStyle w:val="ECVDate"/>
            </w:pPr>
          </w:p>
          <w:p w:rsidR="00251DA2" w:rsidRDefault="00251DA2" w:rsidP="00C85EB8">
            <w:pPr>
              <w:pStyle w:val="ECVDate"/>
            </w:pPr>
          </w:p>
          <w:p w:rsidR="00251DA2" w:rsidRDefault="00251DA2" w:rsidP="00C85EB8">
            <w:pPr>
              <w:pStyle w:val="ECVDate"/>
            </w:pPr>
          </w:p>
          <w:p w:rsidR="00251DA2" w:rsidRDefault="00251DA2" w:rsidP="00C85EB8">
            <w:pPr>
              <w:pStyle w:val="ECVDate"/>
            </w:pPr>
          </w:p>
          <w:p w:rsidR="00251DA2" w:rsidRDefault="00251DA2" w:rsidP="00C85EB8">
            <w:pPr>
              <w:pStyle w:val="ECVDate"/>
            </w:pPr>
          </w:p>
          <w:p w:rsidR="00251DA2" w:rsidRDefault="00251DA2" w:rsidP="00C85EB8">
            <w:pPr>
              <w:pStyle w:val="ECVDate"/>
              <w:rPr>
                <w:lang w:val="hr-HR"/>
              </w:rPr>
            </w:pPr>
          </w:p>
          <w:p w:rsidR="00251DA2" w:rsidRDefault="00251DA2" w:rsidP="00C85EB8">
            <w:pPr>
              <w:pStyle w:val="ECVDate"/>
              <w:rPr>
                <w:lang w:val="hr-HR"/>
              </w:rPr>
            </w:pPr>
          </w:p>
          <w:p w:rsidR="00251DA2" w:rsidRDefault="00251DA2" w:rsidP="00C85EB8">
            <w:pPr>
              <w:pStyle w:val="ECVDate"/>
            </w:pPr>
          </w:p>
          <w:p w:rsidR="00251DA2" w:rsidRDefault="00251DA2" w:rsidP="00C85EB8">
            <w:pPr>
              <w:pStyle w:val="ECVDate"/>
            </w:pPr>
          </w:p>
        </w:tc>
        <w:tc>
          <w:tcPr>
            <w:tcW w:w="7855" w:type="dxa"/>
            <w:shd w:val="clear" w:color="auto" w:fill="auto"/>
          </w:tcPr>
          <w:p w:rsidR="00251DA2" w:rsidRPr="00975D06" w:rsidRDefault="00251DA2" w:rsidP="00C85EB8">
            <w:pPr>
              <w:pStyle w:val="ECVSubSectionHeading"/>
              <w:rPr>
                <w:lang w:val="en-US"/>
              </w:rPr>
            </w:pPr>
          </w:p>
        </w:tc>
      </w:tr>
      <w:tr w:rsidR="00251DA2" w:rsidTr="00677D43">
        <w:trPr>
          <w:cantSplit/>
        </w:trPr>
        <w:tc>
          <w:tcPr>
            <w:tcW w:w="2520" w:type="dxa"/>
            <w:vMerge/>
            <w:shd w:val="clear" w:color="auto" w:fill="auto"/>
          </w:tcPr>
          <w:p w:rsidR="00251DA2" w:rsidRDefault="00251DA2" w:rsidP="00C85EB8"/>
        </w:tc>
        <w:tc>
          <w:tcPr>
            <w:tcW w:w="7855" w:type="dxa"/>
            <w:shd w:val="clear" w:color="auto" w:fill="auto"/>
          </w:tcPr>
          <w:p w:rsidR="00251DA2" w:rsidRDefault="00251DA2" w:rsidP="00C85EB8">
            <w:pPr>
              <w:pStyle w:val="ECVOrganisationDetails"/>
            </w:pPr>
            <w:r w:rsidRPr="00975D06">
              <w:rPr>
                <w:color w:val="0E4194"/>
                <w:sz w:val="22"/>
              </w:rPr>
              <w:t>Senior Advisor for Economic Affairs</w:t>
            </w:r>
          </w:p>
          <w:p w:rsidR="00251DA2" w:rsidRPr="00DC3331" w:rsidRDefault="00251DA2" w:rsidP="00C85EB8">
            <w:pPr>
              <w:pStyle w:val="ECVOrganisationDetails"/>
              <w:rPr>
                <w:color w:val="666666"/>
                <w:lang w:val="en-US"/>
              </w:rPr>
            </w:pPr>
            <w:r w:rsidRPr="00DC3331">
              <w:rPr>
                <w:color w:val="666666"/>
              </w:rPr>
              <w:t xml:space="preserve">Croatian Health Insurance Fund, </w:t>
            </w:r>
            <w:r w:rsidRPr="00DC3331">
              <w:rPr>
                <w:rFonts w:ascii="inherit" w:eastAsia="Times New Roman" w:hAnsi="inherit" w:cs="Courier New"/>
                <w:color w:val="666666"/>
                <w:spacing w:val="0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DC3331">
              <w:rPr>
                <w:color w:val="666666"/>
              </w:rPr>
              <w:t>Regional Office in Rijeka</w:t>
            </w:r>
          </w:p>
          <w:p w:rsidR="00251DA2" w:rsidRPr="00DC3331" w:rsidRDefault="00251DA2" w:rsidP="00C85EB8">
            <w:pPr>
              <w:pStyle w:val="ECVOrganisationDetails"/>
              <w:rPr>
                <w:color w:val="666666"/>
              </w:rPr>
            </w:pPr>
            <w:r w:rsidRPr="00DC3331">
              <w:rPr>
                <w:color w:val="666666"/>
              </w:rPr>
              <w:t xml:space="preserve"> Slogin kula bb,  HR-</w:t>
            </w:r>
            <w:r w:rsidRPr="00DC3331">
              <w:rPr>
                <w:rFonts w:eastAsia="SimSun" w:cs="Arial"/>
                <w:color w:val="666666"/>
                <w:shd w:val="clear" w:color="auto" w:fill="FFFFFF"/>
              </w:rPr>
              <w:t xml:space="preserve"> </w:t>
            </w:r>
            <w:r w:rsidRPr="00DC3331">
              <w:rPr>
                <w:color w:val="666666"/>
              </w:rPr>
              <w:t>51000 Rijeka</w:t>
            </w:r>
          </w:p>
          <w:p w:rsidR="00251DA2" w:rsidRPr="00DC3331" w:rsidRDefault="00251DA2" w:rsidP="00C85EB8">
            <w:pPr>
              <w:pStyle w:val="ECVOrganisationDetails"/>
              <w:rPr>
                <w:color w:val="666666"/>
              </w:rPr>
            </w:pPr>
            <w:r>
              <w:t xml:space="preserve"> </w:t>
            </w:r>
            <w:r w:rsidRPr="00DC3331">
              <w:rPr>
                <w:color w:val="666666"/>
              </w:rPr>
              <w:t>http://www.hzzo.hr/</w:t>
            </w:r>
          </w:p>
        </w:tc>
      </w:tr>
      <w:tr w:rsidR="00251DA2" w:rsidTr="00677D43">
        <w:trPr>
          <w:cantSplit/>
        </w:trPr>
        <w:tc>
          <w:tcPr>
            <w:tcW w:w="2520" w:type="dxa"/>
            <w:vMerge/>
            <w:shd w:val="clear" w:color="auto" w:fill="auto"/>
          </w:tcPr>
          <w:p w:rsidR="00251DA2" w:rsidRDefault="00251DA2" w:rsidP="00C85EB8"/>
        </w:tc>
        <w:tc>
          <w:tcPr>
            <w:tcW w:w="7855" w:type="dxa"/>
            <w:shd w:val="clear" w:color="auto" w:fill="auto"/>
          </w:tcPr>
          <w:p w:rsidR="00251DA2" w:rsidRPr="00DC3331" w:rsidRDefault="00251DA2" w:rsidP="00C85EB8">
            <w:pPr>
              <w:pStyle w:val="ECVSectionBullet"/>
              <w:numPr>
                <w:ilvl w:val="0"/>
                <w:numId w:val="2"/>
              </w:numPr>
              <w:rPr>
                <w:color w:val="666666"/>
              </w:rPr>
            </w:pPr>
            <w:r w:rsidRPr="00DC3331">
              <w:rPr>
                <w:color w:val="666666"/>
                <w:lang w:val="en-US"/>
              </w:rPr>
              <w:t>accounting</w:t>
            </w:r>
          </w:p>
          <w:p w:rsidR="00251DA2" w:rsidRPr="00677D43" w:rsidRDefault="00251DA2" w:rsidP="00C85EB8">
            <w:pPr>
              <w:pStyle w:val="ECVSectionBullet"/>
              <w:numPr>
                <w:ilvl w:val="0"/>
                <w:numId w:val="2"/>
              </w:numPr>
            </w:pPr>
            <w:r w:rsidRPr="00DC3331">
              <w:rPr>
                <w:color w:val="666666"/>
              </w:rPr>
              <w:t>controlling</w:t>
            </w:r>
          </w:p>
          <w:p w:rsidR="00677D43" w:rsidRDefault="00677D43" w:rsidP="00677D43">
            <w:pPr>
              <w:pStyle w:val="ECVBusinessSectorRow"/>
              <w:rPr>
                <w:rStyle w:val="ECVHeadingBusinessSector"/>
                <w:color w:val="666666"/>
              </w:rPr>
            </w:pPr>
          </w:p>
          <w:p w:rsidR="00677D43" w:rsidRPr="00677D43" w:rsidRDefault="00677D43" w:rsidP="00677D43">
            <w:pPr>
              <w:pStyle w:val="ECVBusinessSectorRow"/>
              <w:rPr>
                <w:color w:val="666666"/>
              </w:rPr>
            </w:pPr>
            <w:r w:rsidRPr="00DC3331">
              <w:rPr>
                <w:rStyle w:val="ECVHeadingBusinessSector"/>
                <w:color w:val="666666"/>
              </w:rPr>
              <w:t>Public sector</w:t>
            </w:r>
            <w:r w:rsidRPr="00DC3331">
              <w:rPr>
                <w:color w:val="666666"/>
              </w:rPr>
              <w:t xml:space="preserve"> </w:t>
            </w:r>
          </w:p>
        </w:tc>
      </w:tr>
      <w:tr w:rsidR="00251DA2" w:rsidTr="00677D43">
        <w:trPr>
          <w:cantSplit/>
          <w:trHeight w:val="340"/>
        </w:trPr>
        <w:tc>
          <w:tcPr>
            <w:tcW w:w="2520" w:type="dxa"/>
            <w:vMerge/>
            <w:shd w:val="clear" w:color="auto" w:fill="auto"/>
          </w:tcPr>
          <w:p w:rsidR="00251DA2" w:rsidRDefault="00251DA2" w:rsidP="00C85EB8"/>
        </w:tc>
        <w:tc>
          <w:tcPr>
            <w:tcW w:w="7855" w:type="dxa"/>
            <w:shd w:val="clear" w:color="auto" w:fill="auto"/>
            <w:vAlign w:val="bottom"/>
          </w:tcPr>
          <w:p w:rsidR="00251DA2" w:rsidRDefault="00A9680B" w:rsidP="00C85EB8">
            <w:pPr>
              <w:pStyle w:val="ECVBusinessSectorRow"/>
              <w:rPr>
                <w:color w:val="auto"/>
              </w:rPr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86630" cy="71755"/>
                  <wp:effectExtent l="1905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71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1DA2" w:rsidRDefault="00251DA2" w:rsidP="00C85EB8">
            <w:pPr>
              <w:pStyle w:val="ECVBusinessSectorRow"/>
              <w:rPr>
                <w:color w:val="0E4194"/>
                <w:sz w:val="22"/>
                <w:lang w:val="en-US"/>
              </w:rPr>
            </w:pPr>
          </w:p>
          <w:p w:rsidR="00251DA2" w:rsidRDefault="00251DA2" w:rsidP="00C85EB8">
            <w:pPr>
              <w:pStyle w:val="ECVBusinessSectorRow"/>
              <w:rPr>
                <w:color w:val="auto"/>
              </w:rPr>
            </w:pPr>
          </w:p>
          <w:p w:rsidR="00677D43" w:rsidRDefault="00677D43" w:rsidP="00C85EB8">
            <w:pPr>
              <w:pStyle w:val="ECVBusinessSectorRow"/>
              <w:rPr>
                <w:color w:val="auto"/>
              </w:rPr>
            </w:pPr>
          </w:p>
          <w:p w:rsidR="00677D43" w:rsidRDefault="00677D43" w:rsidP="00C85EB8">
            <w:pPr>
              <w:pStyle w:val="ECVBusinessSectorRow"/>
              <w:rPr>
                <w:color w:val="auto"/>
              </w:rPr>
            </w:pPr>
          </w:p>
          <w:p w:rsidR="00677D43" w:rsidRDefault="00677D43" w:rsidP="00C85EB8">
            <w:pPr>
              <w:pStyle w:val="ECVBusinessSectorRow"/>
              <w:rPr>
                <w:color w:val="auto"/>
              </w:rPr>
            </w:pPr>
          </w:p>
          <w:p w:rsidR="00677D43" w:rsidRDefault="00677D43" w:rsidP="00C85EB8">
            <w:pPr>
              <w:pStyle w:val="ECVBusinessSectorRow"/>
              <w:rPr>
                <w:color w:val="auto"/>
              </w:rPr>
            </w:pPr>
          </w:p>
          <w:p w:rsidR="00677D43" w:rsidRDefault="00677D43" w:rsidP="00C85EB8">
            <w:pPr>
              <w:pStyle w:val="ECVBusinessSectorRow"/>
              <w:rPr>
                <w:color w:val="auto"/>
              </w:rPr>
            </w:pPr>
          </w:p>
          <w:p w:rsidR="00677D43" w:rsidRDefault="00677D43" w:rsidP="00C85EB8">
            <w:pPr>
              <w:pStyle w:val="ECVBusinessSectorRow"/>
              <w:rPr>
                <w:color w:val="auto"/>
              </w:rPr>
            </w:pPr>
          </w:p>
          <w:p w:rsidR="00677D43" w:rsidRDefault="00677D43" w:rsidP="00C85EB8">
            <w:pPr>
              <w:pStyle w:val="ECVBusinessSectorRow"/>
              <w:rPr>
                <w:color w:val="auto"/>
              </w:rPr>
            </w:pPr>
          </w:p>
          <w:p w:rsidR="00677D43" w:rsidRDefault="00677D43" w:rsidP="00C85EB8">
            <w:pPr>
              <w:pStyle w:val="ECVBusinessSectorRow"/>
              <w:rPr>
                <w:color w:val="auto"/>
              </w:rPr>
            </w:pPr>
          </w:p>
          <w:p w:rsidR="00677D43" w:rsidRDefault="00677D43" w:rsidP="00C85EB8">
            <w:pPr>
              <w:pStyle w:val="ECVBusinessSectorRow"/>
              <w:rPr>
                <w:color w:val="auto"/>
              </w:rPr>
            </w:pPr>
          </w:p>
          <w:p w:rsidR="00677D43" w:rsidRDefault="00677D43" w:rsidP="00C85EB8">
            <w:pPr>
              <w:pStyle w:val="ECVBusinessSectorRow"/>
              <w:rPr>
                <w:color w:val="auto"/>
              </w:rPr>
            </w:pPr>
          </w:p>
          <w:p w:rsidR="00677D43" w:rsidRDefault="00677D43" w:rsidP="00C85EB8">
            <w:pPr>
              <w:pStyle w:val="ECVBusinessSectorRow"/>
              <w:rPr>
                <w:color w:val="auto"/>
              </w:rPr>
            </w:pPr>
          </w:p>
          <w:p w:rsidR="00677D43" w:rsidRPr="008F31E5" w:rsidRDefault="00677D43" w:rsidP="00C85EB8">
            <w:pPr>
              <w:pStyle w:val="ECVBusinessSectorRow"/>
              <w:rPr>
                <w:color w:val="auto"/>
              </w:rPr>
            </w:pP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A9680B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86630" cy="87630"/>
                  <wp:effectExtent l="1905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6B6323" w:rsidRDefault="006B6323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700"/>
        <w:gridCol w:w="6371"/>
        <w:gridCol w:w="1305"/>
      </w:tblGrid>
      <w:tr w:rsidR="00705774" w:rsidTr="00046F4D">
        <w:trPr>
          <w:cantSplit/>
        </w:trPr>
        <w:tc>
          <w:tcPr>
            <w:tcW w:w="2700" w:type="dxa"/>
            <w:vMerge w:val="restart"/>
            <w:shd w:val="clear" w:color="auto" w:fill="auto"/>
          </w:tcPr>
          <w:p w:rsidR="00705774" w:rsidRDefault="00705774" w:rsidP="00705774">
            <w:pPr>
              <w:pStyle w:val="ECVDate"/>
            </w:pPr>
            <w:r>
              <w:t xml:space="preserve">22.03.2013. </w:t>
            </w:r>
            <w:r w:rsidR="00677D43">
              <w:t>– 01</w:t>
            </w:r>
            <w:r w:rsidR="009730F7">
              <w:t>.</w:t>
            </w:r>
            <w:r w:rsidR="00677D43">
              <w:t>03.2022.</w:t>
            </w:r>
          </w:p>
          <w:p w:rsidR="00705774" w:rsidRDefault="00705774" w:rsidP="00705774">
            <w:pPr>
              <w:pStyle w:val="ECVDate"/>
            </w:pPr>
          </w:p>
          <w:p w:rsidR="00705774" w:rsidRDefault="00705774" w:rsidP="00705774">
            <w:pPr>
              <w:pStyle w:val="ECVDate"/>
            </w:pPr>
          </w:p>
          <w:p w:rsidR="00705774" w:rsidRDefault="00705774" w:rsidP="00705774">
            <w:pPr>
              <w:pStyle w:val="ECVDate"/>
            </w:pPr>
          </w:p>
          <w:p w:rsidR="00705774" w:rsidRDefault="00705774" w:rsidP="00705774">
            <w:pPr>
              <w:pStyle w:val="ECVDate"/>
            </w:pPr>
          </w:p>
          <w:p w:rsidR="00705774" w:rsidRDefault="00705774" w:rsidP="00705774">
            <w:pPr>
              <w:pStyle w:val="ECVDate"/>
            </w:pPr>
          </w:p>
          <w:p w:rsidR="00705774" w:rsidRDefault="00705774" w:rsidP="00705774">
            <w:pPr>
              <w:pStyle w:val="ECVDate"/>
            </w:pPr>
          </w:p>
          <w:p w:rsidR="00705774" w:rsidRDefault="00705774" w:rsidP="00705774">
            <w:pPr>
              <w:pStyle w:val="ECVDate"/>
            </w:pPr>
          </w:p>
          <w:p w:rsidR="00705774" w:rsidRDefault="00705774" w:rsidP="00705774">
            <w:pPr>
              <w:pStyle w:val="ECVDate"/>
            </w:pPr>
          </w:p>
          <w:p w:rsidR="00705774" w:rsidRDefault="00705774" w:rsidP="00021758">
            <w:pPr>
              <w:pStyle w:val="ECVDate"/>
              <w:jc w:val="left"/>
            </w:pPr>
          </w:p>
          <w:p w:rsidR="00705774" w:rsidRDefault="00E2538E" w:rsidP="00E2538E">
            <w:pPr>
              <w:pStyle w:val="ECVDate"/>
              <w:rPr>
                <w:lang w:val="hr-HR"/>
              </w:rPr>
            </w:pPr>
            <w:r>
              <w:rPr>
                <w:lang w:val="hr-HR"/>
              </w:rPr>
              <w:t>05</w:t>
            </w:r>
            <w:r w:rsidR="00705774">
              <w:rPr>
                <w:lang w:val="hr-HR"/>
              </w:rPr>
              <w:t>.</w:t>
            </w:r>
            <w:r>
              <w:rPr>
                <w:lang w:val="hr-HR"/>
              </w:rPr>
              <w:t xml:space="preserve">10.2010 - </w:t>
            </w:r>
            <w:r w:rsidR="00705774">
              <w:rPr>
                <w:lang w:val="hr-HR"/>
              </w:rPr>
              <w:t>0</w:t>
            </w:r>
            <w:r>
              <w:rPr>
                <w:lang w:val="hr-HR"/>
              </w:rPr>
              <w:t>5</w:t>
            </w:r>
            <w:r w:rsidR="00705774">
              <w:rPr>
                <w:lang w:val="hr-HR"/>
              </w:rPr>
              <w:t>.0</w:t>
            </w:r>
            <w:r>
              <w:rPr>
                <w:lang w:val="hr-HR"/>
              </w:rPr>
              <w:t>6</w:t>
            </w:r>
            <w:r w:rsidR="00705774">
              <w:rPr>
                <w:lang w:val="hr-HR"/>
              </w:rPr>
              <w:t>.201</w:t>
            </w:r>
            <w:r>
              <w:rPr>
                <w:lang w:val="hr-HR"/>
              </w:rPr>
              <w:t>2</w:t>
            </w:r>
            <w:r w:rsidR="00705774">
              <w:rPr>
                <w:lang w:val="hr-HR"/>
              </w:rPr>
              <w:t>.</w:t>
            </w:r>
          </w:p>
          <w:p w:rsidR="00D17BD7" w:rsidRDefault="00D17BD7" w:rsidP="00E2538E">
            <w:pPr>
              <w:pStyle w:val="ECVDate"/>
              <w:rPr>
                <w:lang w:val="hr-HR"/>
              </w:rPr>
            </w:pPr>
          </w:p>
          <w:p w:rsidR="00D17BD7" w:rsidRDefault="00D17BD7" w:rsidP="00E2538E">
            <w:pPr>
              <w:pStyle w:val="ECVDate"/>
              <w:rPr>
                <w:lang w:val="hr-HR"/>
              </w:rPr>
            </w:pPr>
          </w:p>
          <w:p w:rsidR="009730F7" w:rsidRDefault="009730F7" w:rsidP="00E2538E">
            <w:pPr>
              <w:pStyle w:val="ECVDate"/>
              <w:rPr>
                <w:lang w:val="hr-HR"/>
              </w:rPr>
            </w:pPr>
          </w:p>
          <w:p w:rsidR="009730F7" w:rsidRDefault="009730F7" w:rsidP="00E2538E">
            <w:pPr>
              <w:pStyle w:val="ECVDate"/>
              <w:rPr>
                <w:lang w:val="hr-HR"/>
              </w:rPr>
            </w:pPr>
          </w:p>
          <w:p w:rsidR="00D17BD7" w:rsidRDefault="00D17BD7" w:rsidP="00E2538E">
            <w:pPr>
              <w:pStyle w:val="ECVDate"/>
              <w:rPr>
                <w:lang w:val="hr-HR"/>
              </w:rPr>
            </w:pPr>
          </w:p>
          <w:p w:rsidR="00D17BD7" w:rsidRDefault="00D17BD7" w:rsidP="00E2538E">
            <w:pPr>
              <w:pStyle w:val="ECVDate"/>
              <w:rPr>
                <w:lang w:val="hr-HR"/>
              </w:rPr>
            </w:pPr>
          </w:p>
          <w:p w:rsidR="00D17BD7" w:rsidRDefault="00D17BD7" w:rsidP="00E2538E">
            <w:pPr>
              <w:pStyle w:val="ECVDate"/>
              <w:rPr>
                <w:lang w:val="hr-HR"/>
              </w:rPr>
            </w:pPr>
          </w:p>
          <w:p w:rsidR="00D17BD7" w:rsidRDefault="00D17BD7" w:rsidP="00E2538E">
            <w:pPr>
              <w:pStyle w:val="ECVDate"/>
              <w:rPr>
                <w:lang w:val="hr-HR"/>
              </w:rPr>
            </w:pPr>
          </w:p>
          <w:p w:rsidR="00D17BD7" w:rsidRDefault="00D17BD7" w:rsidP="00D17BD7">
            <w:pPr>
              <w:pStyle w:val="ECVDate"/>
              <w:rPr>
                <w:lang w:val="hr-HR"/>
              </w:rPr>
            </w:pPr>
            <w:r>
              <w:rPr>
                <w:lang w:val="hr-HR"/>
              </w:rPr>
              <w:t>20.07.2006 - 15.07.2010.</w:t>
            </w:r>
          </w:p>
          <w:p w:rsidR="00DE3A9B" w:rsidRDefault="00DE3A9B" w:rsidP="00D17BD7">
            <w:pPr>
              <w:pStyle w:val="ECVDate"/>
              <w:rPr>
                <w:lang w:val="hr-HR"/>
              </w:rPr>
            </w:pPr>
          </w:p>
          <w:p w:rsidR="00CA50D3" w:rsidRDefault="00CA50D3" w:rsidP="00D17BD7">
            <w:pPr>
              <w:pStyle w:val="ECVDate"/>
              <w:rPr>
                <w:lang w:val="hr-HR"/>
              </w:rPr>
            </w:pPr>
          </w:p>
          <w:p w:rsidR="00DE3A9B" w:rsidRDefault="00DE3A9B" w:rsidP="00D17BD7">
            <w:pPr>
              <w:pStyle w:val="ECVDate"/>
              <w:rPr>
                <w:lang w:val="hr-HR"/>
              </w:rPr>
            </w:pPr>
          </w:p>
          <w:p w:rsidR="00DE3A9B" w:rsidRDefault="00DE3A9B" w:rsidP="00D17BD7">
            <w:pPr>
              <w:pStyle w:val="ECVDate"/>
              <w:rPr>
                <w:lang w:val="hr-HR"/>
              </w:rPr>
            </w:pPr>
          </w:p>
          <w:p w:rsidR="00DE3A9B" w:rsidRDefault="00DE3A9B" w:rsidP="00D17BD7">
            <w:pPr>
              <w:pStyle w:val="ECVDate"/>
              <w:rPr>
                <w:lang w:val="hr-HR"/>
              </w:rPr>
            </w:pPr>
          </w:p>
          <w:p w:rsidR="00DE3A9B" w:rsidRDefault="00DE3A9B" w:rsidP="00D17BD7">
            <w:pPr>
              <w:pStyle w:val="ECVDate"/>
              <w:rPr>
                <w:lang w:val="hr-HR"/>
              </w:rPr>
            </w:pPr>
          </w:p>
          <w:p w:rsidR="009730CE" w:rsidRDefault="009730CE" w:rsidP="00CA50D3">
            <w:pPr>
              <w:pStyle w:val="ECVDate"/>
              <w:rPr>
                <w:lang w:val="hr-HR"/>
              </w:rPr>
            </w:pPr>
          </w:p>
          <w:p w:rsidR="00DE3A9B" w:rsidRDefault="00CA50D3" w:rsidP="00CA50D3">
            <w:pPr>
              <w:pStyle w:val="ECVDate"/>
              <w:rPr>
                <w:lang w:val="hr-HR"/>
              </w:rPr>
            </w:pPr>
            <w:r>
              <w:rPr>
                <w:lang w:val="hr-HR"/>
              </w:rPr>
              <w:t>0</w:t>
            </w:r>
            <w:r w:rsidR="00DA1665">
              <w:rPr>
                <w:lang w:val="hr-HR"/>
              </w:rPr>
              <w:t>9.1999.</w:t>
            </w:r>
            <w:r w:rsidR="00DE3A9B">
              <w:rPr>
                <w:lang w:val="hr-HR"/>
              </w:rPr>
              <w:t xml:space="preserve">- </w:t>
            </w:r>
            <w:r>
              <w:rPr>
                <w:lang w:val="hr-HR"/>
              </w:rPr>
              <w:t>0</w:t>
            </w:r>
            <w:r w:rsidR="00DA1665">
              <w:rPr>
                <w:lang w:val="hr-HR"/>
              </w:rPr>
              <w:t>6</w:t>
            </w:r>
            <w:r w:rsidR="00DE3A9B">
              <w:rPr>
                <w:lang w:val="hr-HR"/>
              </w:rPr>
              <w:t>.20</w:t>
            </w:r>
            <w:r w:rsidR="00DA1665">
              <w:rPr>
                <w:lang w:val="hr-HR"/>
              </w:rPr>
              <w:t>03</w:t>
            </w:r>
            <w:r w:rsidR="00DE3A9B">
              <w:rPr>
                <w:lang w:val="hr-HR"/>
              </w:rPr>
              <w:t>.</w:t>
            </w:r>
          </w:p>
          <w:p w:rsidR="00D90467" w:rsidRDefault="00D90467" w:rsidP="00CA50D3">
            <w:pPr>
              <w:pStyle w:val="ECVDate"/>
              <w:rPr>
                <w:lang w:val="hr-HR"/>
              </w:rPr>
            </w:pPr>
          </w:p>
          <w:p w:rsidR="00D90467" w:rsidRDefault="00D90467" w:rsidP="00CA50D3">
            <w:pPr>
              <w:pStyle w:val="ECVDate"/>
              <w:rPr>
                <w:lang w:val="hr-HR"/>
              </w:rPr>
            </w:pPr>
          </w:p>
          <w:p w:rsidR="00D90467" w:rsidRDefault="00D90467" w:rsidP="00CA50D3">
            <w:pPr>
              <w:pStyle w:val="ECVDate"/>
              <w:rPr>
                <w:lang w:val="hr-HR"/>
              </w:rPr>
            </w:pPr>
          </w:p>
          <w:p w:rsidR="009730CE" w:rsidRDefault="009730CE" w:rsidP="009730CE">
            <w:pPr>
              <w:pStyle w:val="ECVDate"/>
              <w:rPr>
                <w:lang w:val="hr-HR"/>
              </w:rPr>
            </w:pPr>
          </w:p>
          <w:p w:rsidR="00D90467" w:rsidRDefault="009730CE" w:rsidP="009730CE">
            <w:pPr>
              <w:pStyle w:val="ECVDate"/>
            </w:pPr>
            <w:r>
              <w:rPr>
                <w:lang w:val="hr-HR"/>
              </w:rPr>
              <w:t>09.1991</w:t>
            </w:r>
            <w:r w:rsidR="00D90467">
              <w:rPr>
                <w:lang w:val="hr-HR"/>
              </w:rPr>
              <w:t>.-</w:t>
            </w:r>
            <w:r>
              <w:rPr>
                <w:lang w:val="hr-HR"/>
              </w:rPr>
              <w:t>06.1999</w:t>
            </w:r>
            <w:r w:rsidR="00D90467">
              <w:rPr>
                <w:lang w:val="hr-HR"/>
              </w:rPr>
              <w:t>.</w:t>
            </w:r>
          </w:p>
        </w:tc>
        <w:tc>
          <w:tcPr>
            <w:tcW w:w="6371" w:type="dxa"/>
            <w:shd w:val="clear" w:color="auto" w:fill="auto"/>
          </w:tcPr>
          <w:p w:rsidR="00705774" w:rsidRPr="006B6323" w:rsidRDefault="00705774" w:rsidP="00705774">
            <w:pPr>
              <w:pStyle w:val="ECVSubSectionHeading"/>
              <w:rPr>
                <w:lang w:val="en-US"/>
              </w:rPr>
            </w:pPr>
            <w:r>
              <w:t>P</w:t>
            </w:r>
            <w:r w:rsidRPr="006B6323">
              <w:t xml:space="preserve">ostgraduate </w:t>
            </w:r>
            <w:r w:rsidR="005E5A54">
              <w:t xml:space="preserve">doctoral </w:t>
            </w:r>
            <w:r w:rsidRPr="006B6323">
              <w:t>stud</w:t>
            </w:r>
            <w:r w:rsidR="005E5A54">
              <w:t xml:space="preserve">y </w:t>
            </w:r>
            <w:r>
              <w:t xml:space="preserve"> </w:t>
            </w:r>
            <w:r w:rsidRPr="006B6323">
              <w:t>in Economics</w:t>
            </w:r>
            <w:r w:rsidR="009730F7">
              <w:t xml:space="preserve"> and business economics</w:t>
            </w:r>
          </w:p>
          <w:p w:rsidR="009730CE" w:rsidRDefault="009730CE" w:rsidP="00705774">
            <w:pPr>
              <w:pStyle w:val="ECVSubSectionHeading"/>
              <w:rPr>
                <w:bCs/>
                <w:color w:val="666666"/>
                <w:sz w:val="18"/>
                <w:szCs w:val="18"/>
                <w:lang w:val="en-US"/>
              </w:rPr>
            </w:pPr>
          </w:p>
          <w:p w:rsidR="00705774" w:rsidRPr="00DA1665" w:rsidRDefault="00DA1665" w:rsidP="00705774">
            <w:pPr>
              <w:pStyle w:val="ECVSubSectionHeading"/>
              <w:rPr>
                <w:sz w:val="18"/>
                <w:szCs w:val="18"/>
              </w:rPr>
            </w:pPr>
            <w:r w:rsidRPr="00DA1665">
              <w:rPr>
                <w:bCs/>
                <w:color w:val="666666"/>
                <w:sz w:val="18"/>
                <w:szCs w:val="18"/>
                <w:lang w:val="en-US"/>
              </w:rPr>
              <w:t>University of Rijeka</w:t>
            </w:r>
          </w:p>
        </w:tc>
        <w:tc>
          <w:tcPr>
            <w:tcW w:w="1305" w:type="dxa"/>
            <w:shd w:val="clear" w:color="auto" w:fill="auto"/>
          </w:tcPr>
          <w:p w:rsidR="00705774" w:rsidRDefault="00705774" w:rsidP="00705774">
            <w:pPr>
              <w:pStyle w:val="ECVRightHeading"/>
            </w:pPr>
            <w:r>
              <w:t>Replace with EQF (or other) level if relevant</w:t>
            </w:r>
          </w:p>
        </w:tc>
      </w:tr>
      <w:tr w:rsidR="00705774" w:rsidTr="00046F4D">
        <w:trPr>
          <w:cantSplit/>
        </w:trPr>
        <w:tc>
          <w:tcPr>
            <w:tcW w:w="2700" w:type="dxa"/>
            <w:vMerge/>
            <w:shd w:val="clear" w:color="auto" w:fill="auto"/>
          </w:tcPr>
          <w:p w:rsidR="00705774" w:rsidRDefault="00705774" w:rsidP="00705774"/>
        </w:tc>
        <w:tc>
          <w:tcPr>
            <w:tcW w:w="7676" w:type="dxa"/>
            <w:gridSpan w:val="2"/>
            <w:shd w:val="clear" w:color="auto" w:fill="auto"/>
          </w:tcPr>
          <w:p w:rsidR="004A3FD3" w:rsidRDefault="004A3FD3" w:rsidP="00160474">
            <w:pPr>
              <w:pStyle w:val="ECVSubSectionHeading"/>
              <w:rPr>
                <w:rFonts w:cs="Arial"/>
                <w:bCs/>
                <w:color w:val="666666"/>
                <w:sz w:val="18"/>
                <w:szCs w:val="18"/>
                <w:shd w:val="clear" w:color="auto" w:fill="FFFFFF"/>
                <w:lang w:val="en-US"/>
              </w:rPr>
            </w:pPr>
            <w:r w:rsidRPr="004A3FD3">
              <w:rPr>
                <w:rFonts w:cs="Arial"/>
                <w:bCs/>
                <w:color w:val="666666"/>
                <w:sz w:val="18"/>
                <w:szCs w:val="18"/>
                <w:shd w:val="clear" w:color="auto" w:fill="FFFFFF"/>
              </w:rPr>
              <w:t>Faculty of Economics and Business Rijeka</w:t>
            </w:r>
            <w:r w:rsidRPr="004A3FD3">
              <w:rPr>
                <w:rFonts w:cs="Arial"/>
                <w:bCs/>
                <w:color w:val="666666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:rsidR="00160474" w:rsidRPr="00DC3331" w:rsidRDefault="00160474" w:rsidP="00160474">
            <w:pPr>
              <w:pStyle w:val="ECVSubSectionHeading"/>
              <w:rPr>
                <w:rFonts w:cs="Arial"/>
                <w:color w:val="666666"/>
                <w:sz w:val="18"/>
                <w:szCs w:val="18"/>
                <w:shd w:val="clear" w:color="auto" w:fill="FFFFFF"/>
                <w:lang w:val="en-US"/>
              </w:rPr>
            </w:pPr>
            <w:r w:rsidRPr="00DC3331">
              <w:rPr>
                <w:rFonts w:cs="Arial"/>
                <w:color w:val="666666"/>
                <w:sz w:val="18"/>
                <w:szCs w:val="18"/>
                <w:shd w:val="clear" w:color="auto" w:fill="FFFFFF"/>
                <w:lang w:val="en-US"/>
              </w:rPr>
              <w:t>Ivana Filipovića 4 </w:t>
            </w:r>
          </w:p>
          <w:p w:rsidR="00160474" w:rsidRPr="00DC3331" w:rsidRDefault="00160474" w:rsidP="00160474">
            <w:pPr>
              <w:pStyle w:val="ECVSubSectionHeading"/>
              <w:rPr>
                <w:rFonts w:cs="Arial"/>
                <w:color w:val="666666"/>
                <w:sz w:val="18"/>
                <w:szCs w:val="18"/>
                <w:shd w:val="clear" w:color="auto" w:fill="FFFFFF"/>
                <w:lang w:val="en-US"/>
              </w:rPr>
            </w:pPr>
            <w:r w:rsidRPr="00DC3331">
              <w:rPr>
                <w:rFonts w:cs="Arial"/>
                <w:color w:val="666666"/>
                <w:sz w:val="18"/>
                <w:szCs w:val="18"/>
                <w:shd w:val="clear" w:color="auto" w:fill="FFFFFF"/>
                <w:lang w:val="en-US"/>
              </w:rPr>
              <w:t>HR-51000 RIJEKA</w:t>
            </w:r>
          </w:p>
          <w:p w:rsidR="00160474" w:rsidRPr="00DC3331" w:rsidRDefault="00160474" w:rsidP="00160474">
            <w:pPr>
              <w:pStyle w:val="ECVSubSectionHeading"/>
              <w:rPr>
                <w:rFonts w:cs="Arial"/>
                <w:color w:val="666666"/>
                <w:sz w:val="18"/>
                <w:szCs w:val="18"/>
                <w:shd w:val="clear" w:color="auto" w:fill="FFFFFF"/>
                <w:lang w:val="en-US"/>
              </w:rPr>
            </w:pPr>
            <w:r w:rsidRPr="00DC3331">
              <w:rPr>
                <w:rFonts w:cs="Arial"/>
                <w:color w:val="666666"/>
                <w:sz w:val="18"/>
                <w:szCs w:val="18"/>
                <w:shd w:val="clear" w:color="auto" w:fill="FFFFFF"/>
                <w:lang w:val="en-US"/>
              </w:rPr>
              <w:t>https://www.efri.uniri.hr/</w:t>
            </w:r>
          </w:p>
          <w:p w:rsidR="009730F7" w:rsidRPr="009730F7" w:rsidRDefault="009730F7" w:rsidP="00160474">
            <w:pPr>
              <w:pStyle w:val="ECVSubSectionHeading"/>
              <w:numPr>
                <w:ilvl w:val="0"/>
                <w:numId w:val="2"/>
              </w:numPr>
              <w:rPr>
                <w:rFonts w:cs="Arial"/>
                <w:color w:val="666666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cs="Arial"/>
                <w:color w:val="666666"/>
                <w:sz w:val="18"/>
                <w:szCs w:val="18"/>
                <w:shd w:val="clear" w:color="auto" w:fill="FFFFFF"/>
                <w:lang w:val="en-US"/>
              </w:rPr>
              <w:t xml:space="preserve">International Economics </w:t>
            </w:r>
          </w:p>
          <w:p w:rsidR="00160474" w:rsidRPr="00DC3331" w:rsidRDefault="00160474" w:rsidP="00160474">
            <w:pPr>
              <w:pStyle w:val="ECVSubSectionHeading"/>
              <w:numPr>
                <w:ilvl w:val="0"/>
                <w:numId w:val="2"/>
              </w:numPr>
              <w:rPr>
                <w:rFonts w:cs="Arial"/>
                <w:color w:val="666666"/>
                <w:sz w:val="18"/>
                <w:szCs w:val="18"/>
                <w:shd w:val="clear" w:color="auto" w:fill="FFFFFF"/>
                <w:lang w:val="en-US"/>
              </w:rPr>
            </w:pPr>
            <w:r w:rsidRPr="00DC3331">
              <w:rPr>
                <w:rFonts w:cs="Arial"/>
                <w:color w:val="666666"/>
                <w:sz w:val="18"/>
                <w:szCs w:val="18"/>
                <w:shd w:val="clear" w:color="auto" w:fill="FFFFFF"/>
              </w:rPr>
              <w:t>Macroeconomic Theory and Applications</w:t>
            </w:r>
          </w:p>
          <w:p w:rsidR="00021758" w:rsidRPr="00705774" w:rsidRDefault="00021758" w:rsidP="00705774">
            <w:pPr>
              <w:pStyle w:val="ECVOrganisationDetails"/>
              <w:rPr>
                <w:lang w:val="en-US"/>
              </w:rPr>
            </w:pPr>
          </w:p>
        </w:tc>
      </w:tr>
      <w:tr w:rsidR="00705774" w:rsidTr="00046F4D">
        <w:trPr>
          <w:cantSplit/>
        </w:trPr>
        <w:tc>
          <w:tcPr>
            <w:tcW w:w="2700" w:type="dxa"/>
            <w:vMerge/>
            <w:shd w:val="clear" w:color="auto" w:fill="auto"/>
          </w:tcPr>
          <w:p w:rsidR="00705774" w:rsidRDefault="00705774" w:rsidP="00705774"/>
        </w:tc>
        <w:tc>
          <w:tcPr>
            <w:tcW w:w="7676" w:type="dxa"/>
            <w:gridSpan w:val="2"/>
            <w:shd w:val="clear" w:color="auto" w:fill="auto"/>
          </w:tcPr>
          <w:p w:rsidR="00705774" w:rsidRDefault="00705774" w:rsidP="00705774">
            <w:pPr>
              <w:pStyle w:val="ECVSubSectionHeading"/>
            </w:pPr>
            <w:r w:rsidRPr="00705774">
              <w:t>Master of Economics</w:t>
            </w:r>
            <w:r w:rsidR="00E2538E">
              <w:t xml:space="preserve"> </w:t>
            </w:r>
            <w:r w:rsidR="00D17BD7">
              <w:t xml:space="preserve">, course: Economy of the European Union </w:t>
            </w:r>
          </w:p>
          <w:p w:rsidR="009730CE" w:rsidRDefault="009730CE" w:rsidP="00705774">
            <w:pPr>
              <w:pStyle w:val="ECVSubSectionHeading"/>
              <w:rPr>
                <w:bCs/>
                <w:color w:val="666666"/>
                <w:sz w:val="18"/>
                <w:szCs w:val="18"/>
                <w:lang w:val="en-US"/>
              </w:rPr>
            </w:pPr>
          </w:p>
          <w:p w:rsidR="00E2538E" w:rsidRPr="00DA1665" w:rsidRDefault="00DA1665" w:rsidP="00705774">
            <w:pPr>
              <w:pStyle w:val="ECVSubSectionHeading"/>
              <w:rPr>
                <w:sz w:val="18"/>
                <w:szCs w:val="18"/>
                <w:lang w:val="en-US"/>
              </w:rPr>
            </w:pPr>
            <w:r w:rsidRPr="00DA1665">
              <w:rPr>
                <w:bCs/>
                <w:color w:val="666666"/>
                <w:sz w:val="18"/>
                <w:szCs w:val="18"/>
                <w:lang w:val="en-US"/>
              </w:rPr>
              <w:t>University of Rijeka</w:t>
            </w:r>
          </w:p>
          <w:p w:rsidR="00160474" w:rsidRPr="00DC3331" w:rsidRDefault="004A3FD3" w:rsidP="00160474">
            <w:pPr>
              <w:pStyle w:val="ECVSubSectionHeading"/>
              <w:rPr>
                <w:rFonts w:cs="Arial"/>
                <w:color w:val="666666"/>
                <w:sz w:val="18"/>
                <w:szCs w:val="18"/>
                <w:shd w:val="clear" w:color="auto" w:fill="FFFFFF"/>
                <w:lang w:val="en-US"/>
              </w:rPr>
            </w:pPr>
            <w:r w:rsidRPr="004A3FD3">
              <w:rPr>
                <w:rFonts w:cs="Arial"/>
                <w:bCs/>
                <w:color w:val="666666"/>
                <w:sz w:val="18"/>
                <w:szCs w:val="18"/>
                <w:shd w:val="clear" w:color="auto" w:fill="FFFFFF"/>
              </w:rPr>
              <w:t>Faculty of Economics and Business Rijeka</w:t>
            </w:r>
            <w:r w:rsidRPr="004A3FD3">
              <w:rPr>
                <w:rFonts w:cs="Arial"/>
                <w:bCs/>
                <w:color w:val="666666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:rsidR="00160474" w:rsidRPr="00DC3331" w:rsidRDefault="00160474" w:rsidP="00160474">
            <w:pPr>
              <w:pStyle w:val="ECVSubSectionHeading"/>
              <w:rPr>
                <w:rFonts w:cs="Arial"/>
                <w:color w:val="666666"/>
                <w:sz w:val="18"/>
                <w:szCs w:val="18"/>
                <w:shd w:val="clear" w:color="auto" w:fill="FFFFFF"/>
                <w:lang w:val="en-US"/>
              </w:rPr>
            </w:pPr>
            <w:r w:rsidRPr="00DC3331">
              <w:rPr>
                <w:rFonts w:cs="Arial"/>
                <w:color w:val="666666"/>
                <w:sz w:val="18"/>
                <w:szCs w:val="18"/>
                <w:shd w:val="clear" w:color="auto" w:fill="FFFFFF"/>
                <w:lang w:val="en-US"/>
              </w:rPr>
              <w:t>HR-51000 RIJEKA</w:t>
            </w:r>
          </w:p>
          <w:p w:rsidR="00160474" w:rsidRPr="00DC3331" w:rsidRDefault="00160474" w:rsidP="00160474">
            <w:pPr>
              <w:pStyle w:val="ECVSubSectionHeading"/>
              <w:rPr>
                <w:rFonts w:cs="Arial"/>
                <w:color w:val="666666"/>
                <w:sz w:val="18"/>
                <w:szCs w:val="18"/>
                <w:shd w:val="clear" w:color="auto" w:fill="FFFFFF"/>
                <w:lang w:val="en-US"/>
              </w:rPr>
            </w:pPr>
            <w:r w:rsidRPr="00DC3331">
              <w:rPr>
                <w:rFonts w:cs="Arial"/>
                <w:color w:val="666666"/>
                <w:sz w:val="18"/>
                <w:szCs w:val="18"/>
                <w:shd w:val="clear" w:color="auto" w:fill="FFFFFF"/>
                <w:lang w:val="en-US"/>
              </w:rPr>
              <w:t>https://www.efri.uniri.hr/</w:t>
            </w:r>
          </w:p>
          <w:p w:rsidR="00160474" w:rsidRPr="00DC3331" w:rsidRDefault="00160474" w:rsidP="00160474">
            <w:pPr>
              <w:pStyle w:val="ECVSubSectionHeading"/>
              <w:numPr>
                <w:ilvl w:val="0"/>
                <w:numId w:val="2"/>
              </w:numPr>
              <w:rPr>
                <w:rFonts w:cs="Arial"/>
                <w:color w:val="666666"/>
                <w:sz w:val="18"/>
                <w:szCs w:val="18"/>
                <w:shd w:val="clear" w:color="auto" w:fill="FFFFFF"/>
                <w:lang w:val="en-US"/>
              </w:rPr>
            </w:pPr>
            <w:r w:rsidRPr="00DC3331">
              <w:rPr>
                <w:rFonts w:cs="Arial"/>
                <w:color w:val="666666"/>
                <w:sz w:val="18"/>
                <w:szCs w:val="18"/>
                <w:shd w:val="clear" w:color="auto" w:fill="FFFFFF"/>
              </w:rPr>
              <w:t>Advanced Macroeconomics</w:t>
            </w:r>
          </w:p>
          <w:p w:rsidR="00160474" w:rsidRPr="00DC3331" w:rsidRDefault="00160474" w:rsidP="00160474">
            <w:pPr>
              <w:pStyle w:val="ECVSubSectionHeading"/>
              <w:numPr>
                <w:ilvl w:val="0"/>
                <w:numId w:val="2"/>
              </w:numPr>
              <w:rPr>
                <w:rFonts w:cs="Arial"/>
                <w:color w:val="666666"/>
                <w:sz w:val="18"/>
                <w:szCs w:val="18"/>
                <w:shd w:val="clear" w:color="auto" w:fill="FFFFFF"/>
                <w:lang w:val="en-US"/>
              </w:rPr>
            </w:pPr>
            <w:r w:rsidRPr="00DC3331">
              <w:rPr>
                <w:rFonts w:cs="Arial"/>
                <w:color w:val="666666"/>
                <w:sz w:val="18"/>
                <w:szCs w:val="18"/>
                <w:shd w:val="clear" w:color="auto" w:fill="FFFFFF"/>
              </w:rPr>
              <w:t>Modern economic theory</w:t>
            </w:r>
          </w:p>
          <w:p w:rsidR="00160474" w:rsidRDefault="00160474" w:rsidP="00705774">
            <w:pPr>
              <w:pStyle w:val="ECVSectionBullet"/>
              <w:ind w:left="113"/>
            </w:pPr>
          </w:p>
          <w:p w:rsidR="00DC3331" w:rsidRDefault="00DC3331" w:rsidP="00705774">
            <w:pPr>
              <w:pStyle w:val="ECVSectionBullet"/>
              <w:ind w:left="113"/>
            </w:pPr>
          </w:p>
          <w:p w:rsidR="00D17BD7" w:rsidRDefault="00D17BD7" w:rsidP="00D17BD7">
            <w:pPr>
              <w:pStyle w:val="ECVSubSectionHeading"/>
            </w:pPr>
            <w:r>
              <w:t>B</w:t>
            </w:r>
            <w:r w:rsidRPr="00D17BD7">
              <w:t>achelor in business economics</w:t>
            </w:r>
            <w:r>
              <w:t xml:space="preserve">, course: </w:t>
            </w:r>
            <w:r w:rsidRPr="00D17BD7">
              <w:t>IT business</w:t>
            </w:r>
          </w:p>
          <w:p w:rsidR="009730CE" w:rsidRDefault="009730CE" w:rsidP="00160474">
            <w:pPr>
              <w:pStyle w:val="ECVSubSectionHeading"/>
              <w:rPr>
                <w:bCs/>
                <w:color w:val="666666"/>
                <w:sz w:val="18"/>
                <w:szCs w:val="18"/>
                <w:lang w:val="en-US"/>
              </w:rPr>
            </w:pPr>
          </w:p>
          <w:p w:rsidR="00160474" w:rsidRPr="00DA1665" w:rsidRDefault="00DA1665" w:rsidP="00160474">
            <w:pPr>
              <w:pStyle w:val="ECVSubSectionHeading"/>
              <w:rPr>
                <w:rFonts w:cs="Arial"/>
                <w:bCs/>
                <w:color w:val="666666"/>
                <w:sz w:val="18"/>
                <w:szCs w:val="18"/>
                <w:shd w:val="clear" w:color="auto" w:fill="FFFFFF"/>
              </w:rPr>
            </w:pPr>
            <w:r w:rsidRPr="00DA1665">
              <w:rPr>
                <w:bCs/>
                <w:color w:val="666666"/>
                <w:sz w:val="18"/>
                <w:szCs w:val="18"/>
                <w:lang w:val="en-US"/>
              </w:rPr>
              <w:t>University of Rijeka</w:t>
            </w:r>
          </w:p>
          <w:p w:rsidR="00160474" w:rsidRPr="00DA1665" w:rsidRDefault="004A3FD3" w:rsidP="00160474">
            <w:pPr>
              <w:pStyle w:val="ECVSubSectionHeading"/>
              <w:rPr>
                <w:rFonts w:cs="Arial"/>
                <w:bCs/>
                <w:color w:val="666666"/>
                <w:sz w:val="18"/>
                <w:szCs w:val="18"/>
                <w:shd w:val="clear" w:color="auto" w:fill="FFFFFF"/>
                <w:lang w:val="en-US"/>
              </w:rPr>
            </w:pPr>
            <w:r w:rsidRPr="004A3FD3">
              <w:rPr>
                <w:rFonts w:cs="Arial"/>
                <w:bCs/>
                <w:color w:val="666666"/>
                <w:sz w:val="18"/>
                <w:szCs w:val="18"/>
                <w:shd w:val="clear" w:color="auto" w:fill="FFFFFF"/>
              </w:rPr>
              <w:t>Faculty of Economics and Business Rijeka</w:t>
            </w:r>
            <w:r w:rsidRPr="004A3FD3">
              <w:rPr>
                <w:rFonts w:cs="Arial"/>
                <w:bCs/>
                <w:color w:val="666666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:rsidR="00160474" w:rsidRPr="00DC3331" w:rsidRDefault="00160474" w:rsidP="00160474">
            <w:pPr>
              <w:pStyle w:val="ECVSubSectionHeading"/>
              <w:rPr>
                <w:rFonts w:cs="Arial"/>
                <w:color w:val="666666"/>
                <w:sz w:val="18"/>
                <w:szCs w:val="18"/>
                <w:shd w:val="clear" w:color="auto" w:fill="FFFFFF"/>
                <w:lang w:val="en-US"/>
              </w:rPr>
            </w:pPr>
            <w:r w:rsidRPr="00DC3331">
              <w:rPr>
                <w:rFonts w:cs="Arial"/>
                <w:color w:val="666666"/>
                <w:sz w:val="18"/>
                <w:szCs w:val="18"/>
                <w:shd w:val="clear" w:color="auto" w:fill="FFFFFF"/>
                <w:lang w:val="en-US"/>
              </w:rPr>
              <w:t>Ivana Filipovića 4 </w:t>
            </w:r>
          </w:p>
          <w:p w:rsidR="00160474" w:rsidRPr="00DC3331" w:rsidRDefault="00160474" w:rsidP="00160474">
            <w:pPr>
              <w:pStyle w:val="ECVSubSectionHeading"/>
              <w:rPr>
                <w:rFonts w:cs="Arial"/>
                <w:color w:val="666666"/>
                <w:sz w:val="18"/>
                <w:szCs w:val="18"/>
                <w:shd w:val="clear" w:color="auto" w:fill="FFFFFF"/>
                <w:lang w:val="en-US"/>
              </w:rPr>
            </w:pPr>
            <w:r w:rsidRPr="00DC3331">
              <w:rPr>
                <w:rFonts w:cs="Arial"/>
                <w:color w:val="666666"/>
                <w:sz w:val="18"/>
                <w:szCs w:val="18"/>
                <w:shd w:val="clear" w:color="auto" w:fill="FFFFFF"/>
                <w:lang w:val="en-US"/>
              </w:rPr>
              <w:t>HR-51000 RIJEKA</w:t>
            </w:r>
          </w:p>
          <w:p w:rsidR="00160474" w:rsidRPr="00160474" w:rsidRDefault="00160474" w:rsidP="00160474">
            <w:pPr>
              <w:pStyle w:val="ECVSubSectionHeading"/>
              <w:rPr>
                <w:rFonts w:cs="Arial"/>
                <w:color w:val="666666"/>
                <w:sz w:val="21"/>
                <w:szCs w:val="21"/>
                <w:shd w:val="clear" w:color="auto" w:fill="FFFFFF"/>
                <w:lang w:val="en-US"/>
              </w:rPr>
            </w:pPr>
            <w:r w:rsidRPr="00DC3331">
              <w:rPr>
                <w:rFonts w:cs="Arial"/>
                <w:color w:val="666666"/>
                <w:sz w:val="18"/>
                <w:szCs w:val="18"/>
                <w:shd w:val="clear" w:color="auto" w:fill="FFFFFF"/>
                <w:lang w:val="en-US"/>
              </w:rPr>
              <w:t>https://www.efri.uniri.hr</w:t>
            </w:r>
            <w:r w:rsidRPr="00160474">
              <w:rPr>
                <w:rFonts w:cs="Arial"/>
                <w:color w:val="666666"/>
                <w:sz w:val="21"/>
                <w:szCs w:val="21"/>
                <w:shd w:val="clear" w:color="auto" w:fill="FFFFFF"/>
                <w:lang w:val="en-US"/>
              </w:rPr>
              <w:t>/</w:t>
            </w:r>
          </w:p>
          <w:p w:rsidR="00046F4D" w:rsidRDefault="00046F4D" w:rsidP="00CA50D3">
            <w:pPr>
              <w:pStyle w:val="ECVSubSectionHeading"/>
              <w:rPr>
                <w:lang w:val="en-US"/>
              </w:rPr>
            </w:pPr>
          </w:p>
          <w:p w:rsidR="00CA50D3" w:rsidRDefault="009730CE" w:rsidP="00CA50D3">
            <w:pPr>
              <w:pStyle w:val="ECVSubSectionHeading"/>
              <w:rPr>
                <w:bCs/>
              </w:rPr>
            </w:pPr>
            <w:r>
              <w:rPr>
                <w:bCs/>
                <w:lang w:val="en-US"/>
              </w:rPr>
              <w:t xml:space="preserve">High school: </w:t>
            </w:r>
            <w:r w:rsidRPr="009730CE">
              <w:rPr>
                <w:bCs/>
              </w:rPr>
              <w:t>Gimnazija "Bihać"</w:t>
            </w:r>
          </w:p>
          <w:p w:rsidR="009730CE" w:rsidRDefault="000D0CAB" w:rsidP="00CA50D3">
            <w:pPr>
              <w:pStyle w:val="ECVSubSectionHeading"/>
              <w:rPr>
                <w:rFonts w:cs="Arial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color w:val="666666"/>
                <w:sz w:val="18"/>
                <w:szCs w:val="18"/>
                <w:shd w:val="clear" w:color="auto" w:fill="FFFFFF"/>
              </w:rPr>
              <w:t>Saf</w:t>
            </w:r>
            <w:r w:rsidR="009730CE">
              <w:rPr>
                <w:rFonts w:cs="Arial"/>
                <w:color w:val="666666"/>
                <w:sz w:val="18"/>
                <w:szCs w:val="18"/>
                <w:shd w:val="clear" w:color="auto" w:fill="FFFFFF"/>
              </w:rPr>
              <w:t>et bega Bašagića 40</w:t>
            </w:r>
          </w:p>
          <w:p w:rsidR="009730CE" w:rsidRPr="009730CE" w:rsidRDefault="009730CE" w:rsidP="00CA50D3">
            <w:pPr>
              <w:pStyle w:val="ECVSubSectionHeading"/>
              <w:rPr>
                <w:bCs/>
                <w:color w:val="666666"/>
                <w:sz w:val="18"/>
                <w:szCs w:val="18"/>
              </w:rPr>
            </w:pPr>
            <w:r>
              <w:rPr>
                <w:rFonts w:cs="Arial"/>
                <w:color w:val="666666"/>
                <w:sz w:val="18"/>
                <w:szCs w:val="18"/>
                <w:shd w:val="clear" w:color="auto" w:fill="FFFFFF"/>
              </w:rPr>
              <w:t>BH-</w:t>
            </w:r>
            <w:r w:rsidRPr="009730CE">
              <w:rPr>
                <w:rFonts w:cs="Arial"/>
                <w:color w:val="666666"/>
                <w:sz w:val="18"/>
                <w:szCs w:val="18"/>
                <w:shd w:val="clear" w:color="auto" w:fill="FFFFFF"/>
              </w:rPr>
              <w:t>77000 Bihać</w:t>
            </w:r>
          </w:p>
          <w:p w:rsidR="00CA50D3" w:rsidRDefault="00CA50D3" w:rsidP="00D17BD7">
            <w:pPr>
              <w:pStyle w:val="ECVSubSectionHeading"/>
              <w:rPr>
                <w:lang w:val="en-US"/>
              </w:rPr>
            </w:pPr>
          </w:p>
          <w:p w:rsidR="00D90467" w:rsidRPr="00DC3331" w:rsidRDefault="00D90467" w:rsidP="00D90467">
            <w:pPr>
              <w:pStyle w:val="ECVSubSectionHeading"/>
              <w:rPr>
                <w:sz w:val="18"/>
                <w:szCs w:val="18"/>
                <w:lang w:val="en-US"/>
              </w:rPr>
            </w:pPr>
          </w:p>
          <w:p w:rsidR="009730CE" w:rsidRDefault="009730CE" w:rsidP="009730CE">
            <w:pPr>
              <w:pStyle w:val="ECVSubSectionHeading"/>
              <w:rPr>
                <w:bCs/>
              </w:rPr>
            </w:pPr>
            <w:r>
              <w:t>P</w:t>
            </w:r>
            <w:r w:rsidRPr="009730CE">
              <w:t>rimary school</w:t>
            </w:r>
            <w:r>
              <w:t xml:space="preserve">: OŠ Prekounje  </w:t>
            </w:r>
            <w:r w:rsidRPr="009730CE">
              <w:rPr>
                <w:bCs/>
              </w:rPr>
              <w:t>"Bihać"</w:t>
            </w:r>
          </w:p>
          <w:p w:rsidR="009730CE" w:rsidRDefault="009730CE" w:rsidP="009730CE">
            <w:pPr>
              <w:pStyle w:val="ECVSubSectionHeading"/>
              <w:rPr>
                <w:rFonts w:cs="Arial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color w:val="666666"/>
                <w:sz w:val="18"/>
                <w:szCs w:val="18"/>
                <w:shd w:val="clear" w:color="auto" w:fill="FFFFFF"/>
              </w:rPr>
              <w:t>Safvet bega Bašagića 26</w:t>
            </w:r>
          </w:p>
          <w:p w:rsidR="009730CE" w:rsidRPr="009730CE" w:rsidRDefault="009730CE" w:rsidP="009730CE">
            <w:pPr>
              <w:pStyle w:val="ECVSubSectionHeading"/>
              <w:rPr>
                <w:bCs/>
                <w:color w:val="666666"/>
                <w:sz w:val="18"/>
                <w:szCs w:val="18"/>
              </w:rPr>
            </w:pPr>
            <w:r>
              <w:rPr>
                <w:rFonts w:cs="Arial"/>
                <w:color w:val="666666"/>
                <w:sz w:val="18"/>
                <w:szCs w:val="18"/>
                <w:shd w:val="clear" w:color="auto" w:fill="FFFFFF"/>
              </w:rPr>
              <w:t>BH-</w:t>
            </w:r>
            <w:r w:rsidRPr="009730CE">
              <w:rPr>
                <w:rFonts w:cs="Arial"/>
                <w:color w:val="666666"/>
                <w:sz w:val="18"/>
                <w:szCs w:val="18"/>
                <w:shd w:val="clear" w:color="auto" w:fill="FFFFFF"/>
              </w:rPr>
              <w:t>77000 Bihać</w:t>
            </w:r>
          </w:p>
          <w:p w:rsidR="009730CE" w:rsidRPr="009730CE" w:rsidRDefault="009730CE" w:rsidP="009730CE">
            <w:pPr>
              <w:pStyle w:val="ECVSubSectionHeading"/>
              <w:rPr>
                <w:lang w:val="en-US"/>
              </w:rPr>
            </w:pPr>
          </w:p>
          <w:p w:rsidR="00D90467" w:rsidRDefault="00D90467" w:rsidP="00D90467">
            <w:pPr>
              <w:pStyle w:val="ECVSubSectionHeading"/>
              <w:rPr>
                <w:lang w:val="en-US"/>
              </w:rPr>
            </w:pPr>
          </w:p>
          <w:p w:rsidR="000B2BFD" w:rsidRDefault="000B2BFD" w:rsidP="00705774">
            <w:pPr>
              <w:pStyle w:val="ECVSectionBullet"/>
              <w:ind w:left="113"/>
            </w:pP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A9680B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86630" cy="87630"/>
                  <wp:effectExtent l="1905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44"/>
        <w:gridCol w:w="1498"/>
        <w:gridCol w:w="1499"/>
        <w:gridCol w:w="1500"/>
        <w:gridCol w:w="1501"/>
      </w:tblGrid>
      <w:tr w:rsidR="002946C7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2946C7" w:rsidRPr="00DC3331" w:rsidRDefault="003B072C" w:rsidP="000B2BFD">
            <w:pPr>
              <w:pStyle w:val="ECVSectionDetails"/>
              <w:rPr>
                <w:color w:val="666666"/>
              </w:rPr>
            </w:pPr>
            <w:r w:rsidRPr="00DC3331">
              <w:rPr>
                <w:color w:val="666666"/>
              </w:rPr>
              <w:t>Croatian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2946C7" w:rsidRDefault="002946C7">
            <w:pPr>
              <w:pStyle w:val="ECVRightColumn"/>
            </w:pPr>
          </w:p>
        </w:tc>
      </w:tr>
      <w:tr w:rsidR="002946C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946C7" w:rsidRDefault="002946C7">
            <w:pPr>
              <w:pStyle w:val="ECVLeftDetails"/>
              <w:rPr>
                <w:caps/>
              </w:rPr>
            </w:pP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WRITING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RightColumn"/>
            </w:pP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2946C7" w:rsidRDefault="003B072C">
            <w:pPr>
              <w:pStyle w:val="ECVLanguageName"/>
            </w:pPr>
            <w:r>
              <w:t>English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F84E3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</w:t>
            </w:r>
            <w:r w:rsidR="003B072C">
              <w:rPr>
                <w:caps w:val="0"/>
              </w:rPr>
              <w:t>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F84E3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</w:t>
            </w:r>
            <w:r w:rsidR="003B072C">
              <w:rPr>
                <w:caps w:val="0"/>
              </w:rPr>
              <w:t>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F84E3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</w:t>
            </w:r>
            <w:r w:rsidR="003B072C">
              <w:rPr>
                <w:caps w:val="0"/>
              </w:rPr>
              <w:t>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F84E3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</w:t>
            </w:r>
            <w:r w:rsidR="003B072C">
              <w:rPr>
                <w:caps w:val="0"/>
              </w:rPr>
              <w:t>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F84E33">
            <w:pPr>
              <w:pStyle w:val="ECVLanguageLevel"/>
            </w:pPr>
            <w:r>
              <w:rPr>
                <w:caps w:val="0"/>
              </w:rPr>
              <w:t>B</w:t>
            </w:r>
            <w:r w:rsidR="00DC3331">
              <w:rPr>
                <w:caps w:val="0"/>
              </w:rPr>
              <w:t>2</w:t>
            </w:r>
          </w:p>
        </w:tc>
      </w:tr>
      <w:tr w:rsidR="002946C7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2946C7" w:rsidRDefault="002946C7"/>
          <w:p w:rsidR="00DE3A9B" w:rsidRDefault="00DE3A9B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2946C7" w:rsidRDefault="002946C7">
            <w:pPr>
              <w:pStyle w:val="ECVLanguageExplanation"/>
            </w:pPr>
            <w:r>
              <w:t>Levels: A1/2: Basic user - B1/2: Independent user - C1/2 Proficient user</w:t>
            </w:r>
          </w:p>
          <w:p w:rsidR="002946C7" w:rsidRDefault="002946C7">
            <w:pPr>
              <w:pStyle w:val="ECVLanguageExplanation"/>
            </w:pPr>
            <w:r>
              <w:t>Common European Framework of Reference for Languages</w:t>
            </w:r>
          </w:p>
        </w:tc>
      </w:tr>
    </w:tbl>
    <w:p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C519B9" w:rsidRPr="00F84E33" w:rsidRDefault="00C519B9" w:rsidP="000B2BFD">
            <w:pPr>
              <w:pStyle w:val="ECVSectionBullet"/>
              <w:numPr>
                <w:ilvl w:val="0"/>
                <w:numId w:val="2"/>
              </w:numPr>
              <w:rPr>
                <w:color w:val="666666"/>
                <w:szCs w:val="18"/>
                <w:lang w:val="hr-HR"/>
              </w:rPr>
            </w:pPr>
            <w:r w:rsidRPr="00F84E33">
              <w:rPr>
                <w:color w:val="666666"/>
              </w:rPr>
              <w:t xml:space="preserve">I gained </w:t>
            </w:r>
            <w:r w:rsidR="002946C7" w:rsidRPr="00F84E33">
              <w:rPr>
                <w:color w:val="666666"/>
              </w:rPr>
              <w:t xml:space="preserve">good communication skills through my experience </w:t>
            </w:r>
            <w:r w:rsidRPr="00F84E33">
              <w:rPr>
                <w:color w:val="666666"/>
              </w:rPr>
              <w:t>working part-time job in a restaurant and in the museum during my faculty years.</w:t>
            </w:r>
            <w:r w:rsidR="00F84E33">
              <w:rPr>
                <w:color w:val="666666"/>
              </w:rPr>
              <w:t xml:space="preserve"> </w:t>
            </w:r>
            <w:r w:rsidRPr="00F84E33">
              <w:rPr>
                <w:color w:val="666666"/>
              </w:rPr>
              <w:t xml:space="preserve">I improved those skills working as </w:t>
            </w:r>
            <w:r w:rsidR="00DC3331" w:rsidRPr="00F84E33">
              <w:rPr>
                <w:color w:val="666666"/>
              </w:rPr>
              <w:t>an Advisor</w:t>
            </w:r>
            <w:r w:rsidRPr="00F84E33">
              <w:rPr>
                <w:color w:val="666666"/>
              </w:rPr>
              <w:t xml:space="preserve"> for Economic Affairs in Croatian</w:t>
            </w:r>
            <w:r w:rsidR="000B2BFD" w:rsidRPr="00F84E33">
              <w:rPr>
                <w:color w:val="666666"/>
              </w:rPr>
              <w:t xml:space="preserve"> health insurance, </w:t>
            </w:r>
            <w:r w:rsidR="000B2BFD" w:rsidRPr="00F84E33">
              <w:rPr>
                <w:color w:val="666666"/>
                <w:szCs w:val="18"/>
                <w:lang w:val="hr-HR"/>
              </w:rPr>
              <w:t>TEH PROJEKT KONZALTING d.o.o.</w:t>
            </w:r>
            <w:r w:rsidR="00A9680B">
              <w:rPr>
                <w:color w:val="666666"/>
                <w:szCs w:val="18"/>
                <w:lang w:val="hr-HR"/>
              </w:rPr>
              <w:t>,</w:t>
            </w:r>
            <w:r w:rsidR="000B2BFD" w:rsidRPr="00F84E33">
              <w:rPr>
                <w:color w:val="666666"/>
                <w:szCs w:val="18"/>
                <w:lang w:val="hr-HR"/>
              </w:rPr>
              <w:t xml:space="preserve"> </w:t>
            </w:r>
            <w:r w:rsidR="000B2BFD" w:rsidRPr="00A9680B">
              <w:rPr>
                <w:color w:val="666666"/>
                <w:szCs w:val="18"/>
              </w:rPr>
              <w:t>and</w:t>
            </w:r>
            <w:r w:rsidR="00A9680B" w:rsidRPr="00A9680B">
              <w:rPr>
                <w:color w:val="666666"/>
                <w:szCs w:val="18"/>
              </w:rPr>
              <w:t xml:space="preserve"> recently</w:t>
            </w:r>
            <w:r w:rsidR="000B2BFD" w:rsidRPr="00A9680B">
              <w:rPr>
                <w:color w:val="666666"/>
                <w:szCs w:val="18"/>
              </w:rPr>
              <w:t xml:space="preserve"> as a teacher</w:t>
            </w:r>
            <w:r w:rsidRPr="00F84E33">
              <w:rPr>
                <w:color w:val="666666"/>
              </w:rPr>
              <w:t xml:space="preserve">. </w:t>
            </w:r>
          </w:p>
          <w:p w:rsidR="00C519B9" w:rsidRDefault="00C519B9" w:rsidP="00C519B9">
            <w:pPr>
              <w:pStyle w:val="ECVSectionBullet"/>
              <w:ind w:left="113"/>
            </w:pP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2946C7" w:rsidRPr="00DC3331" w:rsidRDefault="00953697">
            <w:pPr>
              <w:pStyle w:val="ECVSectionBullet"/>
              <w:numPr>
                <w:ilvl w:val="0"/>
                <w:numId w:val="2"/>
              </w:numPr>
              <w:rPr>
                <w:color w:val="666666"/>
              </w:rPr>
            </w:pPr>
            <w:r>
              <w:rPr>
                <w:color w:val="666666"/>
              </w:rPr>
              <w:t>Excellent</w:t>
            </w:r>
            <w:r w:rsidR="002946C7" w:rsidRPr="00DC3331">
              <w:rPr>
                <w:color w:val="666666"/>
              </w:rPr>
              <w:t xml:space="preserve"> command of quality control processes</w:t>
            </w:r>
            <w:r w:rsidR="00F374CE" w:rsidRPr="00DC3331">
              <w:rPr>
                <w:color w:val="666666"/>
              </w:rPr>
              <w:t xml:space="preserve"> in accounting office of health insurances</w:t>
            </w:r>
            <w:r w:rsidR="002946C7" w:rsidRPr="00DC3331">
              <w:rPr>
                <w:color w:val="666666"/>
              </w:rPr>
              <w:t xml:space="preserve"> (currently responsible for quality audit)</w:t>
            </w:r>
            <w:r>
              <w:rPr>
                <w:color w:val="666666"/>
              </w:rPr>
              <w:t>.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 w:rsidTr="00DC3331">
        <w:trPr>
          <w:cantSplit/>
          <w:trHeight w:val="631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A9680B" w:rsidP="000B2BFD">
            <w:pPr>
              <w:pStyle w:val="ECVSectionBullet"/>
              <w:numPr>
                <w:ilvl w:val="0"/>
                <w:numId w:val="2"/>
              </w:numPr>
            </w:pPr>
            <w:r>
              <w:rPr>
                <w:color w:val="666666"/>
              </w:rPr>
              <w:t xml:space="preserve">All </w:t>
            </w:r>
            <w:r w:rsidR="002946C7" w:rsidRPr="00DC3331">
              <w:rPr>
                <w:color w:val="666666"/>
              </w:rPr>
              <w:t>Microsoft Office™</w:t>
            </w:r>
            <w:r w:rsidR="00953697">
              <w:rPr>
                <w:color w:val="666666"/>
              </w:rPr>
              <w:t xml:space="preserve"> </w:t>
            </w:r>
            <w:r w:rsidR="00AD7C1A">
              <w:rPr>
                <w:color w:val="666666"/>
              </w:rPr>
              <w:t>programs</w:t>
            </w:r>
            <w:r w:rsidR="00AD7C1A" w:rsidRPr="00DC3331">
              <w:rPr>
                <w:color w:val="666666"/>
              </w:rPr>
              <w:t xml:space="preserve"> </w:t>
            </w:r>
            <w:r w:rsidR="000B2BFD">
              <w:rPr>
                <w:color w:val="666666"/>
              </w:rPr>
              <w:t xml:space="preserve">and a </w:t>
            </w:r>
            <w:r w:rsidR="000B2BFD" w:rsidRPr="000B2BFD">
              <w:rPr>
                <w:color w:val="666666"/>
              </w:rPr>
              <w:t>statistical software package</w:t>
            </w:r>
            <w:r w:rsidR="000B2BFD">
              <w:rPr>
                <w:color w:val="666666"/>
              </w:rPr>
              <w:t xml:space="preserve"> STATA</w:t>
            </w:r>
          </w:p>
        </w:tc>
      </w:tr>
    </w:tbl>
    <w:p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 w:rsidRPr="00DC3331">
              <w:rPr>
                <w:color w:val="666666"/>
              </w:rPr>
              <w:t>B</w:t>
            </w:r>
            <w:r w:rsidR="00F374CE" w:rsidRPr="00DC3331">
              <w:rPr>
                <w:color w:val="666666"/>
              </w:rPr>
              <w:t xml:space="preserve"> and C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A9680B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86630" cy="87630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584079">
            <w:pPr>
              <w:pStyle w:val="ECVLeftDetails"/>
            </w:pPr>
            <w:r>
              <w:t xml:space="preserve">Attended </w:t>
            </w:r>
            <w:r w:rsidR="002946C7">
              <w:t>Conferences</w:t>
            </w:r>
            <w:r w:rsidR="0045448E">
              <w:t xml:space="preserve"> with paper presentation </w:t>
            </w:r>
          </w:p>
          <w:p w:rsidR="00046F4D" w:rsidRDefault="00046F4D">
            <w:pPr>
              <w:pStyle w:val="ECVLeftDetails"/>
            </w:pPr>
          </w:p>
          <w:p w:rsidR="00774CF8" w:rsidRDefault="00774CF8">
            <w:pPr>
              <w:pStyle w:val="ECVLeftDetails"/>
            </w:pPr>
          </w:p>
          <w:p w:rsidR="00774CF8" w:rsidRDefault="00774CF8">
            <w:pPr>
              <w:pStyle w:val="ECVLeftDetails"/>
            </w:pPr>
          </w:p>
          <w:p w:rsidR="00584079" w:rsidRDefault="00584079">
            <w:pPr>
              <w:pStyle w:val="ECVLeftDetails"/>
            </w:pPr>
          </w:p>
          <w:p w:rsidR="002946C7" w:rsidRDefault="00A9680B">
            <w:pPr>
              <w:pStyle w:val="ECVLeftDetails"/>
            </w:pPr>
            <w:r>
              <w:t>Additional education</w:t>
            </w:r>
          </w:p>
          <w:p w:rsidR="00046F4D" w:rsidRDefault="00046F4D">
            <w:pPr>
              <w:pStyle w:val="ECVLeftDetails"/>
            </w:pPr>
          </w:p>
          <w:p w:rsidR="00046F4D" w:rsidRDefault="00046F4D" w:rsidP="00046F4D">
            <w:pPr>
              <w:pStyle w:val="ECVLeftDetails"/>
            </w:pPr>
          </w:p>
          <w:p w:rsidR="00DA1665" w:rsidRDefault="00DA1665" w:rsidP="00046F4D">
            <w:pPr>
              <w:pStyle w:val="ECVLeftDetails"/>
            </w:pPr>
          </w:p>
          <w:p w:rsidR="00F84E33" w:rsidRDefault="00F84E33" w:rsidP="00046F4D">
            <w:pPr>
              <w:pStyle w:val="ECVLeftDetails"/>
            </w:pPr>
          </w:p>
          <w:p w:rsidR="00F84E33" w:rsidRDefault="00F84E33" w:rsidP="00046F4D">
            <w:pPr>
              <w:pStyle w:val="ECVLeftDetails"/>
            </w:pPr>
            <w:r>
              <w:t xml:space="preserve">Summer School attendee </w:t>
            </w:r>
          </w:p>
          <w:p w:rsidR="00F84E33" w:rsidRDefault="00F84E33" w:rsidP="00046F4D">
            <w:pPr>
              <w:pStyle w:val="ECVLeftDetails"/>
            </w:pPr>
          </w:p>
          <w:p w:rsidR="00F84E33" w:rsidRDefault="00F84E33" w:rsidP="00046F4D">
            <w:pPr>
              <w:pStyle w:val="ECVLeftDetails"/>
            </w:pPr>
          </w:p>
          <w:p w:rsidR="00F84E33" w:rsidRDefault="00F84E33" w:rsidP="00046F4D">
            <w:pPr>
              <w:pStyle w:val="ECVLeftDetails"/>
            </w:pPr>
          </w:p>
          <w:p w:rsidR="00F84E33" w:rsidRDefault="00F84E33" w:rsidP="00046F4D">
            <w:pPr>
              <w:pStyle w:val="ECVLeftDetails"/>
            </w:pPr>
          </w:p>
          <w:p w:rsidR="00F84E33" w:rsidRDefault="00F84E33" w:rsidP="00046F4D">
            <w:pPr>
              <w:pStyle w:val="ECVLeftDetails"/>
            </w:pPr>
          </w:p>
          <w:p w:rsidR="00F84E33" w:rsidRDefault="00F84E33" w:rsidP="00046F4D">
            <w:pPr>
              <w:pStyle w:val="ECVLeftDetails"/>
            </w:pPr>
          </w:p>
          <w:p w:rsidR="00046F4D" w:rsidRPr="00046F4D" w:rsidRDefault="00046F4D" w:rsidP="00046F4D">
            <w:pPr>
              <w:pStyle w:val="ECVLeftDetails"/>
              <w:rPr>
                <w:lang w:val="en-US"/>
              </w:rPr>
            </w:pPr>
            <w:r w:rsidRPr="00046F4D">
              <w:t xml:space="preserve">Recommendations </w:t>
            </w:r>
          </w:p>
          <w:p w:rsidR="00D90467" w:rsidRDefault="00D90467">
            <w:pPr>
              <w:pStyle w:val="ECVLeftDetails"/>
            </w:pPr>
          </w:p>
          <w:p w:rsidR="002946C7" w:rsidRDefault="002946C7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774CF8" w:rsidRPr="00584079" w:rsidRDefault="00584079" w:rsidP="00046F4D">
            <w:pPr>
              <w:pStyle w:val="ECVSectionBullet"/>
              <w:numPr>
                <w:ilvl w:val="0"/>
                <w:numId w:val="2"/>
              </w:numPr>
              <w:rPr>
                <w:color w:val="666666"/>
                <w:lang w:val="pt-PT"/>
              </w:rPr>
            </w:pPr>
            <w:r w:rsidRPr="00046F4D">
              <w:rPr>
                <w:color w:val="666666"/>
              </w:rPr>
              <w:t>International conference</w:t>
            </w:r>
            <w:r>
              <w:rPr>
                <w:color w:val="666666"/>
              </w:rPr>
              <w:t xml:space="preserve"> </w:t>
            </w:r>
            <w:r w:rsidRPr="00584079">
              <w:rPr>
                <w:color w:val="666666"/>
                <w:lang w:val="hr-HR"/>
              </w:rPr>
              <w:t>»2nd International Conference Economic System of European Union and Accession of Bosnia and Herzegovina – Challenges and Policies Ahead«,</w:t>
            </w:r>
            <w:r>
              <w:rPr>
                <w:color w:val="666666"/>
                <w:lang w:val="hr-HR"/>
              </w:rPr>
              <w:t xml:space="preserve"> 2018</w:t>
            </w:r>
          </w:p>
          <w:p w:rsidR="00584079" w:rsidRPr="00774CF8" w:rsidRDefault="00584079" w:rsidP="00046F4D">
            <w:pPr>
              <w:pStyle w:val="ECVSectionBullet"/>
              <w:numPr>
                <w:ilvl w:val="0"/>
                <w:numId w:val="2"/>
              </w:numPr>
              <w:rPr>
                <w:color w:val="666666"/>
                <w:lang w:val="pt-PT"/>
              </w:rPr>
            </w:pPr>
            <w:r w:rsidRPr="00046F4D">
              <w:rPr>
                <w:color w:val="666666"/>
              </w:rPr>
              <w:t>International conference</w:t>
            </w:r>
            <w:r>
              <w:rPr>
                <w:color w:val="666666"/>
              </w:rPr>
              <w:t xml:space="preserve"> </w:t>
            </w:r>
            <w:r w:rsidRPr="00584079">
              <w:rPr>
                <w:color w:val="666666"/>
                <w:lang w:val="hr-HR"/>
              </w:rPr>
              <w:t>»</w:t>
            </w:r>
            <w:r w:rsidRPr="00584079">
              <w:rPr>
                <w:bCs/>
                <w:color w:val="666666"/>
              </w:rPr>
              <w:t>Symorg 2018 – XVI International Symposium</w:t>
            </w:r>
            <w:r w:rsidRPr="00584079">
              <w:rPr>
                <w:color w:val="666666"/>
                <w:lang w:val="hr-HR"/>
              </w:rPr>
              <w:t>«</w:t>
            </w:r>
            <w:r>
              <w:rPr>
                <w:color w:val="666666"/>
                <w:lang w:val="hr-HR"/>
              </w:rPr>
              <w:t>, 2018</w:t>
            </w:r>
          </w:p>
          <w:p w:rsidR="00774CF8" w:rsidRPr="00774CF8" w:rsidRDefault="00774CF8" w:rsidP="00046F4D">
            <w:pPr>
              <w:pStyle w:val="ECVSectionBullet"/>
              <w:numPr>
                <w:ilvl w:val="0"/>
                <w:numId w:val="2"/>
              </w:numPr>
              <w:rPr>
                <w:color w:val="666666"/>
                <w:lang w:val="pt-PT"/>
              </w:rPr>
            </w:pPr>
            <w:r w:rsidRPr="00046F4D">
              <w:rPr>
                <w:color w:val="666666"/>
              </w:rPr>
              <w:t>International conference</w:t>
            </w:r>
            <w:r>
              <w:rPr>
                <w:color w:val="666666"/>
              </w:rPr>
              <w:t xml:space="preserve"> </w:t>
            </w:r>
            <w:r w:rsidRPr="00774CF8">
              <w:rPr>
                <w:color w:val="666666"/>
                <w:lang w:val="hr-HR"/>
              </w:rPr>
              <w:t>»The 8th International Scientific conference ''Future World by 2050''«</w:t>
            </w:r>
            <w:r w:rsidR="00584079">
              <w:rPr>
                <w:color w:val="666666"/>
                <w:lang w:val="hr-HR"/>
              </w:rPr>
              <w:t>, 2017</w:t>
            </w:r>
          </w:p>
          <w:p w:rsidR="00774CF8" w:rsidRDefault="00774CF8" w:rsidP="00774CF8">
            <w:pPr>
              <w:pStyle w:val="ECVSectionBullet"/>
              <w:numPr>
                <w:ilvl w:val="0"/>
                <w:numId w:val="2"/>
              </w:numPr>
              <w:rPr>
                <w:color w:val="666666"/>
                <w:lang w:val="pt-PT"/>
              </w:rPr>
            </w:pPr>
            <w:r w:rsidRPr="00046F4D">
              <w:rPr>
                <w:color w:val="666666"/>
              </w:rPr>
              <w:t xml:space="preserve">International conference </w:t>
            </w:r>
            <w:r w:rsidR="00584079" w:rsidRPr="00584079">
              <w:rPr>
                <w:color w:val="666666"/>
                <w:lang w:val="hr-HR"/>
              </w:rPr>
              <w:t>»Economic Integrations, Competition and Cooperation«</w:t>
            </w:r>
            <w:r w:rsidRPr="00046F4D">
              <w:rPr>
                <w:color w:val="666666"/>
                <w:lang w:val="pt-PT"/>
              </w:rPr>
              <w:t xml:space="preserve"> </w:t>
            </w:r>
            <w:r w:rsidR="00556A06">
              <w:rPr>
                <w:color w:val="666666"/>
                <w:lang w:val="pt-PT"/>
              </w:rPr>
              <w:t xml:space="preserve"> 2011</w:t>
            </w:r>
          </w:p>
          <w:p w:rsidR="00774CF8" w:rsidRDefault="00774CF8" w:rsidP="00774CF8">
            <w:pPr>
              <w:pStyle w:val="ECVSectionBullet"/>
              <w:ind w:left="113"/>
              <w:rPr>
                <w:bCs/>
                <w:color w:val="666666"/>
                <w:lang w:val="en-US"/>
              </w:rPr>
            </w:pPr>
          </w:p>
          <w:p w:rsidR="00556A06" w:rsidRPr="00556A06" w:rsidRDefault="00556A06" w:rsidP="00556A06">
            <w:pPr>
              <w:pStyle w:val="ECVSectionBullet"/>
              <w:numPr>
                <w:ilvl w:val="0"/>
                <w:numId w:val="2"/>
              </w:numPr>
              <w:rPr>
                <w:bCs/>
                <w:color w:val="666666"/>
                <w:lang w:val="hr-HR"/>
              </w:rPr>
            </w:pPr>
            <w:r>
              <w:rPr>
                <w:bCs/>
                <w:color w:val="666666"/>
                <w:lang w:val="en-US"/>
              </w:rPr>
              <w:t xml:space="preserve">"Applied panel data analysis" </w:t>
            </w:r>
            <w:r w:rsidRPr="00556A06">
              <w:rPr>
                <w:bCs/>
                <w:color w:val="666666"/>
                <w:lang w:val="en-US"/>
              </w:rPr>
              <w:t>led by prof. Martin Wagner</w:t>
            </w:r>
            <w:r>
              <w:rPr>
                <w:bCs/>
                <w:color w:val="666666"/>
                <w:lang w:val="en-US"/>
              </w:rPr>
              <w:t xml:space="preserve">, </w:t>
            </w:r>
            <w:r w:rsidRPr="0045448E">
              <w:rPr>
                <w:bCs/>
                <w:color w:val="666666"/>
                <w:lang w:val="en-US"/>
              </w:rPr>
              <w:t xml:space="preserve"> University of Rijeka</w:t>
            </w:r>
            <w:r>
              <w:rPr>
                <w:bCs/>
                <w:color w:val="666666"/>
                <w:lang w:val="en-US"/>
              </w:rPr>
              <w:t xml:space="preserve">, </w:t>
            </w:r>
            <w:r w:rsidRPr="0045448E">
              <w:rPr>
                <w:bCs/>
                <w:color w:val="666666"/>
              </w:rPr>
              <w:t>The Faculty of Economics</w:t>
            </w:r>
            <w:r w:rsidRPr="0045448E">
              <w:rPr>
                <w:bCs/>
                <w:color w:val="666666"/>
                <w:lang w:val="en-US"/>
              </w:rPr>
              <w:t xml:space="preserve"> in Rijeka</w:t>
            </w:r>
            <w:r>
              <w:rPr>
                <w:bCs/>
                <w:color w:val="666666"/>
                <w:lang w:val="en-US"/>
              </w:rPr>
              <w:t>, 2021</w:t>
            </w:r>
          </w:p>
          <w:p w:rsidR="0045448E" w:rsidRPr="0045448E" w:rsidRDefault="0045448E" w:rsidP="0045448E">
            <w:pPr>
              <w:pStyle w:val="ECVSectionBullet"/>
              <w:numPr>
                <w:ilvl w:val="0"/>
                <w:numId w:val="2"/>
              </w:numPr>
              <w:rPr>
                <w:bCs/>
                <w:color w:val="666666"/>
                <w:lang w:val="en-US"/>
              </w:rPr>
            </w:pPr>
            <w:r w:rsidRPr="0045448E">
              <w:rPr>
                <w:bCs/>
                <w:color w:val="666666"/>
                <w:lang w:val="hr-HR"/>
              </w:rPr>
              <w:t xml:space="preserve">-»Applied Econometrics«, </w:t>
            </w:r>
            <w:r w:rsidRPr="0045448E">
              <w:rPr>
                <w:bCs/>
                <w:color w:val="666666"/>
                <w:lang w:val="en-US"/>
              </w:rPr>
              <w:t>University of Rijeka</w:t>
            </w:r>
            <w:r>
              <w:rPr>
                <w:bCs/>
                <w:color w:val="666666"/>
                <w:lang w:val="en-US"/>
              </w:rPr>
              <w:t xml:space="preserve">, </w:t>
            </w:r>
            <w:r w:rsidR="004A3FD3" w:rsidRPr="004A3FD3">
              <w:rPr>
                <w:rFonts w:eastAsia="Calibri" w:cs="Times New Roman"/>
                <w:sz w:val="16"/>
              </w:rPr>
              <w:t xml:space="preserve"> </w:t>
            </w:r>
            <w:r w:rsidR="004A3FD3" w:rsidRPr="004A3FD3">
              <w:rPr>
                <w:bCs/>
                <w:color w:val="666666"/>
              </w:rPr>
              <w:t>Faculty of Economics and Business Rijeka</w:t>
            </w:r>
            <w:r w:rsidR="00F84E33">
              <w:rPr>
                <w:bCs/>
                <w:color w:val="666666"/>
                <w:lang w:val="en-US"/>
              </w:rPr>
              <w:t>, 2017</w:t>
            </w:r>
          </w:p>
          <w:p w:rsidR="0045448E" w:rsidRDefault="0045448E" w:rsidP="00556A06">
            <w:pPr>
              <w:pStyle w:val="ECVSectionBullet"/>
              <w:ind w:left="113"/>
              <w:rPr>
                <w:bCs/>
                <w:color w:val="666666"/>
                <w:lang w:val="en-US"/>
              </w:rPr>
            </w:pPr>
          </w:p>
          <w:p w:rsidR="0045448E" w:rsidRDefault="0045448E" w:rsidP="0045448E">
            <w:pPr>
              <w:pStyle w:val="ListParagraph"/>
              <w:rPr>
                <w:bCs/>
                <w:color w:val="666666"/>
                <w:lang w:val="en-US"/>
              </w:rPr>
            </w:pPr>
          </w:p>
          <w:p w:rsidR="00F84E33" w:rsidRDefault="00F84E33" w:rsidP="00F84E33">
            <w:pPr>
              <w:pStyle w:val="ECVSectionBullet"/>
              <w:ind w:left="113"/>
              <w:rPr>
                <w:bCs/>
                <w:color w:val="666666"/>
                <w:lang w:val="en-US"/>
              </w:rPr>
            </w:pPr>
          </w:p>
          <w:p w:rsidR="00DC3331" w:rsidRPr="00046F4D" w:rsidRDefault="00046F4D" w:rsidP="00046F4D">
            <w:pPr>
              <w:pStyle w:val="ECVSectionBullet"/>
              <w:numPr>
                <w:ilvl w:val="0"/>
                <w:numId w:val="2"/>
              </w:numPr>
              <w:rPr>
                <w:bCs/>
                <w:color w:val="666666"/>
                <w:lang w:val="en-US"/>
              </w:rPr>
            </w:pPr>
            <w:r w:rsidRPr="00046F4D">
              <w:rPr>
                <w:bCs/>
                <w:color w:val="666666"/>
                <w:lang w:val="en-US"/>
              </w:rPr>
              <w:t>Summer School 2014. Rijeka : ''Equality and Citizenship''</w:t>
            </w:r>
            <w:r>
              <w:rPr>
                <w:bCs/>
                <w:color w:val="666666"/>
                <w:lang w:val="en-US"/>
              </w:rPr>
              <w:t xml:space="preserve">, </w:t>
            </w:r>
            <w:r w:rsidRPr="00046F4D">
              <w:rPr>
                <w:bCs/>
                <w:color w:val="666666"/>
                <w:lang w:val="en-US"/>
              </w:rPr>
              <w:t>Faculty of Humanitie</w:t>
            </w:r>
            <w:r>
              <w:rPr>
                <w:bCs/>
                <w:color w:val="666666"/>
                <w:lang w:val="en-US"/>
              </w:rPr>
              <w:t xml:space="preserve">s and Social Sciences of Rijeka, </w:t>
            </w:r>
            <w:r w:rsidRPr="00046F4D">
              <w:rPr>
                <w:bCs/>
                <w:color w:val="666666"/>
                <w:lang w:val="en-US"/>
              </w:rPr>
              <w:t>University of Rijeka</w:t>
            </w:r>
            <w:r>
              <w:rPr>
                <w:bCs/>
                <w:color w:val="666666"/>
                <w:lang w:val="en-US"/>
              </w:rPr>
              <w:t>;</w:t>
            </w:r>
          </w:p>
          <w:p w:rsidR="00046F4D" w:rsidRDefault="00046F4D" w:rsidP="00046F4D">
            <w:pPr>
              <w:pStyle w:val="ECVSectionBullet"/>
              <w:numPr>
                <w:ilvl w:val="0"/>
                <w:numId w:val="2"/>
              </w:numPr>
              <w:rPr>
                <w:bCs/>
                <w:color w:val="666666"/>
                <w:lang w:val="en-US"/>
              </w:rPr>
            </w:pPr>
            <w:r w:rsidRPr="00046F4D">
              <w:rPr>
                <w:color w:val="666666"/>
              </w:rPr>
              <w:t>EFRI Summer School 2011. Rijeka : '' International Environment and European Integration '' ,The</w:t>
            </w:r>
            <w:r w:rsidRPr="00046F4D">
              <w:rPr>
                <w:bCs/>
                <w:color w:val="666666"/>
                <w:lang w:val="en-US"/>
              </w:rPr>
              <w:t>;</w:t>
            </w:r>
            <w:r>
              <w:rPr>
                <w:bCs/>
                <w:color w:val="666666"/>
                <w:lang w:val="en-US"/>
              </w:rPr>
              <w:t xml:space="preserve"> </w:t>
            </w:r>
            <w:r w:rsidRPr="00046F4D">
              <w:rPr>
                <w:rFonts w:cs="Arial"/>
                <w:color w:val="666666"/>
                <w:szCs w:val="18"/>
                <w:shd w:val="clear" w:color="auto" w:fill="FFFFFF"/>
                <w:lang w:val="en-US"/>
              </w:rPr>
              <w:t xml:space="preserve"> </w:t>
            </w:r>
            <w:r w:rsidRPr="00046F4D">
              <w:rPr>
                <w:bCs/>
                <w:color w:val="666666"/>
                <w:lang w:val="en-US"/>
              </w:rPr>
              <w:t>Workshop project: ‘Effectiveness of monetary policy in the European Union and transition countries in times of crisis’</w:t>
            </w:r>
          </w:p>
          <w:p w:rsidR="00774CF8" w:rsidRDefault="00774CF8" w:rsidP="00774CF8">
            <w:pPr>
              <w:pStyle w:val="ECVSectionBullet"/>
              <w:ind w:left="113"/>
              <w:rPr>
                <w:bCs/>
                <w:color w:val="666666"/>
                <w:lang w:val="en-US"/>
              </w:rPr>
            </w:pPr>
          </w:p>
          <w:p w:rsidR="00DA1665" w:rsidRDefault="00DA1665" w:rsidP="00DA1665">
            <w:pPr>
              <w:pStyle w:val="ECVSectionBullet"/>
              <w:ind w:left="113"/>
              <w:rPr>
                <w:bCs/>
                <w:color w:val="666666"/>
                <w:lang w:val="en-US"/>
              </w:rPr>
            </w:pPr>
          </w:p>
          <w:p w:rsidR="00780E81" w:rsidRPr="00780E81" w:rsidRDefault="00780E81" w:rsidP="00780E81">
            <w:pPr>
              <w:pStyle w:val="ECVSectionBullet"/>
              <w:numPr>
                <w:ilvl w:val="0"/>
                <w:numId w:val="2"/>
              </w:numPr>
              <w:rPr>
                <w:bCs/>
                <w:color w:val="666666"/>
                <w:lang w:val="hr-HR"/>
              </w:rPr>
            </w:pPr>
            <w:r w:rsidRPr="00780E81">
              <w:rPr>
                <w:bCs/>
                <w:color w:val="666666"/>
                <w:lang w:val="hr-HR"/>
              </w:rPr>
              <w:t>-Dipl. ing. građ. Ivan Tomljanovi, Teh projekt konzalting d.o.o. Rijeka, Fiorello la Guardia 13/VI, 51000 Rijeka, Tel.: 051 215-200., Mob. (+385) 98 443 076, e-mail: ured@tehprojekt-konzalting.hr</w:t>
            </w:r>
          </w:p>
          <w:p w:rsidR="00780E81" w:rsidRPr="00780E81" w:rsidRDefault="00780E81" w:rsidP="00780E81">
            <w:pPr>
              <w:pStyle w:val="ECVSectionBullet"/>
              <w:numPr>
                <w:ilvl w:val="0"/>
                <w:numId w:val="2"/>
              </w:numPr>
              <w:rPr>
                <w:bCs/>
                <w:color w:val="666666"/>
                <w:lang w:val="hr-HR"/>
              </w:rPr>
            </w:pPr>
            <w:r w:rsidRPr="00780E81">
              <w:rPr>
                <w:bCs/>
                <w:color w:val="666666"/>
                <w:lang w:val="hr-HR"/>
              </w:rPr>
              <w:t>-Prof. dr. sc. Ljerka Cerović</w:t>
            </w:r>
            <w:r w:rsidR="00EC4645" w:rsidRPr="00EC4645">
              <w:rPr>
                <w:rFonts w:eastAsia="Calibri" w:cs="Times New Roman"/>
                <w:sz w:val="16"/>
              </w:rPr>
              <w:t xml:space="preserve"> </w:t>
            </w:r>
            <w:r w:rsidR="00EC4645" w:rsidRPr="00EC4645">
              <w:rPr>
                <w:bCs/>
                <w:color w:val="666666"/>
              </w:rPr>
              <w:t>Faculty of Economics and Business Rijeka</w:t>
            </w:r>
            <w:r w:rsidRPr="00780E81">
              <w:rPr>
                <w:bCs/>
                <w:color w:val="666666"/>
                <w:lang w:val="hr-HR"/>
              </w:rPr>
              <w:t>, Ivana Filipovića 4, 51000 Rijeka, Tel.: 051/ 355 147, e-mail: ljerka.cerovic@efri.hr</w:t>
            </w:r>
          </w:p>
          <w:p w:rsidR="00780E81" w:rsidRPr="00780E81" w:rsidRDefault="00780E81" w:rsidP="00780E81">
            <w:pPr>
              <w:pStyle w:val="ECVSectionBullet"/>
              <w:numPr>
                <w:ilvl w:val="0"/>
                <w:numId w:val="2"/>
              </w:numPr>
              <w:rPr>
                <w:bCs/>
                <w:color w:val="666666"/>
                <w:lang w:val="hr-HR"/>
              </w:rPr>
            </w:pPr>
            <w:r w:rsidRPr="00780E81">
              <w:rPr>
                <w:bCs/>
                <w:color w:val="666666"/>
                <w:lang w:val="hr-HR"/>
              </w:rPr>
              <w:t xml:space="preserve">-Doc. dr. sc. Igor Cvečić,  </w:t>
            </w:r>
            <w:r w:rsidR="00EC4645" w:rsidRPr="00EC4645">
              <w:rPr>
                <w:bCs/>
                <w:color w:val="666666"/>
              </w:rPr>
              <w:t>Faculty of Economics and Business Rijeka</w:t>
            </w:r>
            <w:r w:rsidRPr="00780E81">
              <w:rPr>
                <w:bCs/>
                <w:color w:val="666666"/>
                <w:lang w:val="hr-HR"/>
              </w:rPr>
              <w:t xml:space="preserve">, Ivana Filipovića 4, 51000 Rijeka, Tel.: 051/ 355 199,  e-mail: </w:t>
            </w:r>
            <w:r w:rsidRPr="00780E81">
              <w:rPr>
                <w:b/>
                <w:bCs/>
                <w:color w:val="666666"/>
                <w:lang w:val="hr-HR"/>
              </w:rPr>
              <w:t xml:space="preserve"> </w:t>
            </w:r>
            <w:r w:rsidRPr="00780E81">
              <w:rPr>
                <w:bCs/>
                <w:color w:val="666666"/>
                <w:lang w:val="hr-HR"/>
              </w:rPr>
              <w:t>igor.cvecic@efri.hr</w:t>
            </w:r>
          </w:p>
          <w:p w:rsidR="00780E81" w:rsidRPr="00780E81" w:rsidRDefault="00780E81" w:rsidP="00780E81">
            <w:pPr>
              <w:pStyle w:val="ECVSectionBullet"/>
              <w:numPr>
                <w:ilvl w:val="0"/>
                <w:numId w:val="2"/>
              </w:numPr>
              <w:rPr>
                <w:bCs/>
                <w:color w:val="666666"/>
                <w:lang w:val="hr-HR"/>
              </w:rPr>
            </w:pPr>
            <w:r w:rsidRPr="00780E81">
              <w:rPr>
                <w:bCs/>
                <w:color w:val="666666"/>
                <w:lang w:val="hr-HR"/>
              </w:rPr>
              <w:t xml:space="preserve">-Doc. dr. sc. Pavle Jakovac,  </w:t>
            </w:r>
            <w:r w:rsidR="00EC4645" w:rsidRPr="00EC4645">
              <w:rPr>
                <w:bCs/>
                <w:color w:val="666666"/>
              </w:rPr>
              <w:t>Faculty of Economics and Business Rijeka</w:t>
            </w:r>
            <w:r w:rsidRPr="00780E81">
              <w:rPr>
                <w:bCs/>
                <w:color w:val="666666"/>
                <w:lang w:val="hr-HR"/>
              </w:rPr>
              <w:t>, Ivana Filipovića 4, 51000 Rijeka, Tel.:  355 152,  e-mail:</w:t>
            </w:r>
            <w:r w:rsidRPr="00780E81">
              <w:rPr>
                <w:b/>
                <w:bCs/>
                <w:color w:val="666666"/>
                <w:lang w:val="hr-HR"/>
              </w:rPr>
              <w:t xml:space="preserve"> </w:t>
            </w:r>
            <w:r w:rsidRPr="00780E81">
              <w:rPr>
                <w:bCs/>
                <w:color w:val="666666"/>
                <w:lang w:val="hr-HR"/>
              </w:rPr>
              <w:t>pavle.jakovac@efri.hr</w:t>
            </w:r>
          </w:p>
          <w:p w:rsidR="00046F4D" w:rsidRDefault="00046F4D" w:rsidP="00046F4D">
            <w:pPr>
              <w:pStyle w:val="ECVSectionBullet"/>
              <w:rPr>
                <w:bCs/>
                <w:color w:val="666666"/>
                <w:lang w:val="en-US"/>
              </w:rPr>
            </w:pPr>
          </w:p>
          <w:p w:rsidR="00046F4D" w:rsidRPr="00046F4D" w:rsidRDefault="00046F4D" w:rsidP="00046F4D">
            <w:pPr>
              <w:pStyle w:val="ECVSectionBullet"/>
              <w:ind w:left="113"/>
              <w:rPr>
                <w:color w:val="666666"/>
              </w:rPr>
            </w:pP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A9680B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86630" cy="87630"/>
                  <wp:effectExtent l="1905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tbl>
      <w:tblPr>
        <w:tblpPr w:topFromText="6" w:bottomFromText="170" w:vertAnchor="text" w:tblpY="6"/>
        <w:tblW w:w="10381" w:type="dxa"/>
        <w:tblInd w:w="-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04"/>
        <w:gridCol w:w="7677"/>
      </w:tblGrid>
      <w:tr w:rsidR="00780E81" w:rsidTr="002F44A5">
        <w:trPr>
          <w:cantSplit/>
          <w:trHeight w:val="170"/>
        </w:trPr>
        <w:tc>
          <w:tcPr>
            <w:tcW w:w="2704" w:type="dxa"/>
          </w:tcPr>
          <w:p w:rsidR="00780E81" w:rsidRPr="002F44A5" w:rsidRDefault="00EC4645" w:rsidP="002F44A5">
            <w:pPr>
              <w:pStyle w:val="ECVLeftDetails"/>
            </w:pPr>
            <w:r w:rsidRPr="002F44A5">
              <w:t>List of scientific</w:t>
            </w:r>
            <w:r w:rsidR="002F44A5" w:rsidRPr="002F44A5">
              <w:t xml:space="preserve"> published </w:t>
            </w:r>
            <w:r w:rsidRPr="002F44A5">
              <w:t xml:space="preserve">papers </w:t>
            </w:r>
          </w:p>
        </w:tc>
        <w:tc>
          <w:tcPr>
            <w:tcW w:w="7677" w:type="dxa"/>
          </w:tcPr>
          <w:p w:rsidR="007513A2" w:rsidRPr="002F44A5" w:rsidRDefault="007513A2" w:rsidP="004A3FD3">
            <w:pPr>
              <w:widowControl/>
              <w:numPr>
                <w:ilvl w:val="0"/>
                <w:numId w:val="6"/>
              </w:numPr>
              <w:spacing w:after="200"/>
              <w:contextualSpacing/>
              <w:jc w:val="both"/>
              <w:rPr>
                <w:rFonts w:eastAsia="Calibri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</w:pPr>
            <w:r w:rsidRPr="002F44A5">
              <w:rPr>
                <w:rFonts w:eastAsia="Calibri" w:cs="Times New Roman"/>
                <w:bCs/>
                <w:iCs/>
                <w:color w:val="595959" w:themeColor="text1" w:themeTint="A6"/>
                <w:sz w:val="18"/>
                <w:szCs w:val="18"/>
              </w:rPr>
              <w:t xml:space="preserve">Velić, I., </w:t>
            </w:r>
            <w:r w:rsidRPr="002F44A5">
              <w:rPr>
                <w:rFonts w:eastAsia="Calibri" w:cs="Times New Roman"/>
                <w:color w:val="595959" w:themeColor="text1" w:themeTint="A6"/>
                <w:sz w:val="18"/>
                <w:szCs w:val="18"/>
              </w:rPr>
              <w:t>Cerović, Lj. &amp;</w:t>
            </w:r>
            <w:r w:rsidRPr="002F44A5">
              <w:rPr>
                <w:rFonts w:eastAsia="Calibri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r w:rsidRPr="002F44A5">
              <w:rPr>
                <w:rFonts w:eastAsia="Calibri" w:cs="Times New Roman"/>
                <w:color w:val="595959" w:themeColor="text1" w:themeTint="A6"/>
                <w:sz w:val="18"/>
                <w:szCs w:val="18"/>
              </w:rPr>
              <w:t xml:space="preserve">Maradin, D. 2018, </w:t>
            </w:r>
            <w:r w:rsidRPr="002F44A5">
              <w:rPr>
                <w:rFonts w:eastAsia="Calibri" w:cs="Times New Roman"/>
                <w:bCs/>
                <w:i/>
                <w:iCs/>
                <w:color w:val="595959" w:themeColor="text1" w:themeTint="A6"/>
                <w:sz w:val="18"/>
                <w:szCs w:val="18"/>
              </w:rPr>
              <w:t>Monopoly Exploitation and Rent-Seeking as an Inevitability of Capital Concentration</w:t>
            </w:r>
            <w:r w:rsidRPr="002F44A5">
              <w:rPr>
                <w:rFonts w:eastAsia="Calibri" w:cs="Times New Roman"/>
                <w:bCs/>
                <w:iCs/>
                <w:color w:val="595959" w:themeColor="text1" w:themeTint="A6"/>
                <w:sz w:val="18"/>
                <w:szCs w:val="18"/>
              </w:rPr>
              <w:t xml:space="preserve">, </w:t>
            </w:r>
            <w:r w:rsidRPr="002F44A5">
              <w:rPr>
                <w:rFonts w:eastAsia="Calibri" w:cs="Times New Roman"/>
                <w:color w:val="595959" w:themeColor="text1" w:themeTint="A6"/>
                <w:sz w:val="18"/>
                <w:szCs w:val="18"/>
              </w:rPr>
              <w:t>Asian Economic and Financial Review, Vol. 8, No. 4.</w:t>
            </w:r>
          </w:p>
          <w:p w:rsidR="007513A2" w:rsidRPr="002F44A5" w:rsidRDefault="007513A2" w:rsidP="004A3FD3">
            <w:pPr>
              <w:widowControl/>
              <w:numPr>
                <w:ilvl w:val="0"/>
                <w:numId w:val="6"/>
              </w:numPr>
              <w:spacing w:after="200"/>
              <w:contextualSpacing/>
              <w:jc w:val="both"/>
              <w:rPr>
                <w:rFonts w:eastAsia="Calibri" w:cs="Times New Roman"/>
                <w:color w:val="595959" w:themeColor="text1" w:themeTint="A6"/>
                <w:sz w:val="18"/>
                <w:szCs w:val="18"/>
              </w:rPr>
            </w:pPr>
            <w:r w:rsidRPr="002F44A5">
              <w:rPr>
                <w:rFonts w:eastAsia="Calibri" w:cs="Times New Roman"/>
                <w:bCs/>
                <w:iCs/>
                <w:color w:val="595959" w:themeColor="text1" w:themeTint="A6"/>
                <w:sz w:val="18"/>
                <w:szCs w:val="18"/>
              </w:rPr>
              <w:t xml:space="preserve">Velić, I., 2018, </w:t>
            </w:r>
            <w:r w:rsidRPr="002F44A5">
              <w:rPr>
                <w:rFonts w:eastAsia="Calibri" w:cs="Times New Roman"/>
                <w:i/>
                <w:color w:val="595959" w:themeColor="text1" w:themeTint="A6"/>
                <w:sz w:val="18"/>
                <w:szCs w:val="18"/>
              </w:rPr>
              <w:t xml:space="preserve">Influence of Foreign Direct Investments on the Environment« </w:t>
            </w:r>
            <w:r w:rsidRPr="002F44A5">
              <w:rPr>
                <w:rFonts w:eastAsia="Calibri" w:cs="Times New Roman"/>
                <w:color w:val="595959" w:themeColor="text1" w:themeTint="A6"/>
                <w:sz w:val="18"/>
                <w:szCs w:val="18"/>
              </w:rPr>
              <w:t>»</w:t>
            </w:r>
            <w:r w:rsidRPr="002F44A5">
              <w:rPr>
                <w:rFonts w:eastAsia="Calibri" w:cs="Times New Roman"/>
                <w:bCs/>
                <w:color w:val="595959" w:themeColor="text1" w:themeTint="A6"/>
                <w:sz w:val="18"/>
                <w:szCs w:val="18"/>
              </w:rPr>
              <w:t>Symorg 2018 – XVI International Symposium</w:t>
            </w:r>
            <w:r w:rsidRPr="002F44A5">
              <w:rPr>
                <w:rFonts w:eastAsia="Calibri" w:cs="Times New Roman"/>
                <w:color w:val="595959" w:themeColor="text1" w:themeTint="A6"/>
                <w:sz w:val="18"/>
                <w:szCs w:val="18"/>
              </w:rPr>
              <w:t>«, Book of proceedings, Zlatibor 07. – 10.06. 2018.</w:t>
            </w:r>
          </w:p>
          <w:p w:rsidR="007513A2" w:rsidRPr="002F44A5" w:rsidRDefault="007513A2" w:rsidP="004A3FD3">
            <w:pPr>
              <w:widowControl/>
              <w:numPr>
                <w:ilvl w:val="0"/>
                <w:numId w:val="6"/>
              </w:numPr>
              <w:spacing w:after="200"/>
              <w:contextualSpacing/>
              <w:jc w:val="both"/>
              <w:rPr>
                <w:rFonts w:eastAsia="Calibri" w:cs="Times New Roman"/>
                <w:color w:val="595959" w:themeColor="text1" w:themeTint="A6"/>
                <w:sz w:val="18"/>
                <w:szCs w:val="18"/>
              </w:rPr>
            </w:pPr>
            <w:r w:rsidRPr="002F44A5">
              <w:rPr>
                <w:rFonts w:eastAsia="Calibri" w:cs="Times New Roman"/>
                <w:bCs/>
                <w:iCs/>
                <w:color w:val="595959" w:themeColor="text1" w:themeTint="A6"/>
                <w:sz w:val="18"/>
                <w:szCs w:val="18"/>
              </w:rPr>
              <w:t xml:space="preserve">Velić, I., 2018, </w:t>
            </w:r>
            <w:r w:rsidRPr="002F44A5">
              <w:rPr>
                <w:rFonts w:eastAsia="Calibri" w:cs="Times New Roman"/>
                <w:i/>
                <w:color w:val="595959" w:themeColor="text1" w:themeTint="A6"/>
                <w:sz w:val="18"/>
                <w:szCs w:val="18"/>
              </w:rPr>
              <w:t>Copenhagen Criteria and Western Balkan Countries for Membership in European Union: Case of Bosnia and Herzegovina«</w:t>
            </w:r>
            <w:r w:rsidRPr="002F44A5">
              <w:rPr>
                <w:rFonts w:eastAsia="Calibri" w:cs="Times New Roman"/>
                <w:color w:val="595959" w:themeColor="text1" w:themeTint="A6"/>
                <w:sz w:val="18"/>
                <w:szCs w:val="18"/>
              </w:rPr>
              <w:t>,</w:t>
            </w:r>
            <w:r w:rsidRPr="002F44A5">
              <w:rPr>
                <w:rFonts w:eastAsia="Calibri" w:cs="Times New Roman"/>
                <w:i/>
                <w:color w:val="595959" w:themeColor="text1" w:themeTint="A6"/>
                <w:sz w:val="18"/>
                <w:szCs w:val="18"/>
              </w:rPr>
              <w:t xml:space="preserve"> </w:t>
            </w:r>
            <w:r w:rsidRPr="002F44A5">
              <w:rPr>
                <w:rFonts w:eastAsia="Calibri" w:cs="Times New Roman"/>
                <w:color w:val="595959" w:themeColor="text1" w:themeTint="A6"/>
                <w:sz w:val="18"/>
                <w:szCs w:val="18"/>
              </w:rPr>
              <w:t xml:space="preserve">Journal of Economy and Business, Faculty of Economics, University of Mostar. </w:t>
            </w:r>
          </w:p>
          <w:p w:rsidR="007513A2" w:rsidRPr="002F44A5" w:rsidRDefault="007513A2" w:rsidP="004A3FD3">
            <w:pPr>
              <w:widowControl/>
              <w:numPr>
                <w:ilvl w:val="0"/>
                <w:numId w:val="6"/>
              </w:numPr>
              <w:spacing w:after="200"/>
              <w:contextualSpacing/>
              <w:jc w:val="both"/>
              <w:rPr>
                <w:rFonts w:eastAsia="Calibri" w:cs="Times New Roman"/>
                <w:color w:val="595959" w:themeColor="text1" w:themeTint="A6"/>
                <w:sz w:val="18"/>
                <w:szCs w:val="18"/>
              </w:rPr>
            </w:pPr>
            <w:r w:rsidRPr="002F44A5">
              <w:rPr>
                <w:rFonts w:eastAsia="Calibri" w:cs="Times New Roman"/>
                <w:iCs/>
                <w:color w:val="595959" w:themeColor="text1" w:themeTint="A6"/>
                <w:sz w:val="18"/>
                <w:szCs w:val="18"/>
              </w:rPr>
              <w:t xml:space="preserve"> Jakovac, P. Tomljanović, M. &amp; Velić, I., 2020 </w:t>
            </w:r>
            <w:r w:rsidRPr="002F44A5">
              <w:rPr>
                <w:rFonts w:eastAsia="Calibri" w:cs="Times New Roman"/>
                <w:i/>
                <w:iCs/>
                <w:color w:val="595959" w:themeColor="text1" w:themeTint="A6"/>
                <w:sz w:val="18"/>
                <w:szCs w:val="18"/>
              </w:rPr>
              <w:t>Neomerkantilizam u međunarodnim (geo)političkim odnosima</w:t>
            </w:r>
            <w:r w:rsidRPr="002F44A5">
              <w:rPr>
                <w:rFonts w:eastAsia="Calibri" w:cs="Times New Roman"/>
                <w:iCs/>
                <w:color w:val="595959" w:themeColor="text1" w:themeTint="A6"/>
                <w:sz w:val="18"/>
                <w:szCs w:val="18"/>
              </w:rPr>
              <w:t>,</w:t>
            </w:r>
            <w:r w:rsidRPr="002F44A5">
              <w:rPr>
                <w:rFonts w:eastAsia="Calibri" w:cs="Times New Roman"/>
                <w:i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r w:rsidRPr="002F44A5">
              <w:rPr>
                <w:rFonts w:eastAsia="Calibri" w:cs="Times New Roman"/>
                <w:iCs/>
                <w:color w:val="595959" w:themeColor="text1" w:themeTint="A6"/>
                <w:sz w:val="18"/>
                <w:szCs w:val="18"/>
              </w:rPr>
              <w:t>Zbornik radova »Economic Development and Standard of Living - EDASOL«, Paneuropski univerzitet Aperion, Banja Luka.</w:t>
            </w:r>
          </w:p>
          <w:p w:rsidR="007513A2" w:rsidRPr="002F44A5" w:rsidRDefault="007513A2" w:rsidP="004A3FD3">
            <w:pPr>
              <w:widowControl/>
              <w:numPr>
                <w:ilvl w:val="0"/>
                <w:numId w:val="6"/>
              </w:numPr>
              <w:spacing w:after="200"/>
              <w:contextualSpacing/>
              <w:jc w:val="both"/>
              <w:rPr>
                <w:rFonts w:eastAsia="Calibri" w:cs="Times New Roman"/>
                <w:color w:val="595959" w:themeColor="text1" w:themeTint="A6"/>
                <w:sz w:val="18"/>
                <w:szCs w:val="18"/>
              </w:rPr>
            </w:pPr>
            <w:r w:rsidRPr="002F44A5">
              <w:rPr>
                <w:rFonts w:eastAsia="Calibri" w:cs="Times New Roman"/>
                <w:bCs/>
                <w:color w:val="595959" w:themeColor="text1" w:themeTint="A6"/>
                <w:sz w:val="18"/>
                <w:szCs w:val="18"/>
              </w:rPr>
              <w:t xml:space="preserve">Velić, I. &amp; Mjeda, T., </w:t>
            </w:r>
            <w:r w:rsidRPr="002F44A5">
              <w:rPr>
                <w:rFonts w:eastAsia="Calibri" w:cs="Times New Roman"/>
                <w:color w:val="595959" w:themeColor="text1" w:themeTint="A6"/>
                <w:sz w:val="18"/>
                <w:szCs w:val="18"/>
              </w:rPr>
              <w:t xml:space="preserve">2020, </w:t>
            </w:r>
            <w:r w:rsidRPr="002F44A5">
              <w:rPr>
                <w:rFonts w:eastAsia="Calibri" w:cs="Times New Roman"/>
                <w:i/>
                <w:color w:val="595959" w:themeColor="text1" w:themeTint="A6"/>
                <w:sz w:val="18"/>
                <w:szCs w:val="18"/>
              </w:rPr>
              <w:t>Izravne inozemne investicije i porezna konkurencija u globalnoj ekonomiji</w:t>
            </w:r>
            <w:r w:rsidRPr="002F44A5">
              <w:rPr>
                <w:rFonts w:eastAsia="Calibri" w:cs="Times New Roman"/>
                <w:color w:val="595959" w:themeColor="text1" w:themeTint="A6"/>
                <w:sz w:val="18"/>
                <w:szCs w:val="18"/>
              </w:rPr>
              <w:t xml:space="preserve">, Suvremeni izazovi EU, Republike Hrvatske i Zemalja zapadnog Balkana, </w:t>
            </w:r>
            <w:r w:rsidR="00B551D2" w:rsidRPr="002F44A5">
              <w:rPr>
                <w:rFonts w:eastAsia="Calibri" w:cs="Times New Roman"/>
                <w:color w:val="595959" w:themeColor="text1" w:themeTint="A6"/>
                <w:sz w:val="18"/>
                <w:szCs w:val="18"/>
              </w:rPr>
              <w:t>1</w:t>
            </w:r>
            <w:r w:rsidR="00B551D2" w:rsidRPr="002F44A5">
              <w:rPr>
                <w:rFonts w:eastAsia="Calibri" w:cs="Times New Roman"/>
                <w:color w:val="595959" w:themeColor="text1" w:themeTint="A6"/>
                <w:sz w:val="18"/>
                <w:szCs w:val="18"/>
                <w:vertAlign w:val="superscript"/>
              </w:rPr>
              <w:t>st</w:t>
            </w:r>
            <w:r w:rsidR="00B551D2" w:rsidRPr="002F44A5">
              <w:rPr>
                <w:rFonts w:eastAsia="Calibri" w:cs="Times New Roman"/>
                <w:color w:val="595959" w:themeColor="text1" w:themeTint="A6"/>
                <w:sz w:val="18"/>
                <w:szCs w:val="18"/>
              </w:rPr>
              <w:t xml:space="preserve"> edition</w:t>
            </w:r>
            <w:r w:rsidRPr="002F44A5">
              <w:rPr>
                <w:rFonts w:eastAsia="Calibri" w:cs="Times New Roman"/>
                <w:color w:val="595959" w:themeColor="text1" w:themeTint="A6"/>
                <w:sz w:val="18"/>
                <w:szCs w:val="18"/>
              </w:rPr>
              <w:t xml:space="preserve">, </w:t>
            </w:r>
            <w:r w:rsidR="00B551D2" w:rsidRPr="002F44A5">
              <w:rPr>
                <w:rFonts w:eastAsia="Calibri" w:cs="Times New Roman"/>
                <w:color w:val="595959" w:themeColor="text1" w:themeTint="A6"/>
                <w:sz w:val="18"/>
                <w:szCs w:val="18"/>
              </w:rPr>
              <w:t>University of</w:t>
            </w:r>
            <w:r w:rsidRPr="002F44A5">
              <w:rPr>
                <w:rFonts w:eastAsia="Calibri" w:cs="Times New Roman"/>
                <w:color w:val="595959" w:themeColor="text1" w:themeTint="A6"/>
                <w:sz w:val="18"/>
                <w:szCs w:val="18"/>
              </w:rPr>
              <w:t xml:space="preserve"> Rijeka, </w:t>
            </w:r>
            <w:r w:rsidR="00B551D2" w:rsidRPr="002F44A5">
              <w:rPr>
                <w:rFonts w:eastAsia="Calibri" w:cs="Times New Roman"/>
                <w:color w:val="595959" w:themeColor="text1" w:themeTint="A6"/>
                <w:sz w:val="18"/>
                <w:szCs w:val="18"/>
              </w:rPr>
              <w:t xml:space="preserve">Faculty of Economics and Business </w:t>
            </w:r>
            <w:r w:rsidRPr="002F44A5">
              <w:rPr>
                <w:rFonts w:eastAsia="Calibri" w:cs="Times New Roman"/>
                <w:color w:val="595959" w:themeColor="text1" w:themeTint="A6"/>
                <w:sz w:val="18"/>
                <w:szCs w:val="18"/>
              </w:rPr>
              <w:t>Rijeka.</w:t>
            </w:r>
          </w:p>
          <w:p w:rsidR="00780E81" w:rsidRDefault="00780E81" w:rsidP="007513A2">
            <w:pPr>
              <w:pStyle w:val="ECVSectionDetails"/>
              <w:spacing w:line="276" w:lineRule="auto"/>
              <w:ind w:left="360"/>
            </w:pPr>
          </w:p>
        </w:tc>
      </w:tr>
    </w:tbl>
    <w:p w:rsidR="002946C7" w:rsidRDefault="002946C7"/>
    <w:sectPr w:rsidR="002946C7" w:rsidSect="00BB6F3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A73" w:rsidRDefault="00064A73">
      <w:r>
        <w:separator/>
      </w:r>
    </w:p>
  </w:endnote>
  <w:endnote w:type="continuationSeparator" w:id="1">
    <w:p w:rsidR="00064A73" w:rsidRDefault="00064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2946C7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BB6F33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BB6F33">
      <w:rPr>
        <w:rFonts w:eastAsia="ArialMT" w:cs="ArialMT"/>
        <w:sz w:val="14"/>
        <w:szCs w:val="14"/>
      </w:rPr>
      <w:fldChar w:fldCharType="separate"/>
    </w:r>
    <w:r w:rsidR="008936CD">
      <w:rPr>
        <w:rFonts w:eastAsia="ArialMT" w:cs="ArialMT"/>
        <w:noProof/>
        <w:sz w:val="14"/>
        <w:szCs w:val="14"/>
      </w:rPr>
      <w:t>2</w:t>
    </w:r>
    <w:r w:rsidR="00BB6F33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BB6F33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BB6F33">
      <w:rPr>
        <w:rFonts w:eastAsia="ArialMT" w:cs="ArialMT"/>
        <w:sz w:val="14"/>
        <w:szCs w:val="14"/>
      </w:rPr>
      <w:fldChar w:fldCharType="separate"/>
    </w:r>
    <w:r w:rsidR="008936CD">
      <w:rPr>
        <w:rFonts w:eastAsia="ArialMT" w:cs="ArialMT"/>
        <w:noProof/>
        <w:sz w:val="14"/>
        <w:szCs w:val="14"/>
      </w:rPr>
      <w:t>3</w:t>
    </w:r>
    <w:r w:rsidR="00BB6F33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2946C7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BB6F33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BB6F33">
      <w:rPr>
        <w:rFonts w:eastAsia="ArialMT" w:cs="ArialMT"/>
        <w:sz w:val="14"/>
        <w:szCs w:val="14"/>
      </w:rPr>
      <w:fldChar w:fldCharType="separate"/>
    </w:r>
    <w:r w:rsidR="008936CD">
      <w:rPr>
        <w:rFonts w:eastAsia="ArialMT" w:cs="ArialMT"/>
        <w:noProof/>
        <w:sz w:val="14"/>
        <w:szCs w:val="14"/>
      </w:rPr>
      <w:t>1</w:t>
    </w:r>
    <w:r w:rsidR="00BB6F33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BB6F33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BB6F33">
      <w:rPr>
        <w:rFonts w:eastAsia="ArialMT" w:cs="ArialMT"/>
        <w:sz w:val="14"/>
        <w:szCs w:val="14"/>
      </w:rPr>
      <w:fldChar w:fldCharType="separate"/>
    </w:r>
    <w:r w:rsidR="008936CD">
      <w:rPr>
        <w:rFonts w:eastAsia="ArialMT" w:cs="ArialMT"/>
        <w:noProof/>
        <w:sz w:val="14"/>
        <w:szCs w:val="14"/>
      </w:rPr>
      <w:t>3</w:t>
    </w:r>
    <w:r w:rsidR="00BB6F33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A73" w:rsidRDefault="00064A73">
      <w:r>
        <w:separator/>
      </w:r>
    </w:p>
  </w:footnote>
  <w:footnote w:type="continuationSeparator" w:id="1">
    <w:p w:rsidR="00064A73" w:rsidRDefault="00064A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A9680B">
    <w:pPr>
      <w:pStyle w:val="ECVCurriculumVitaeNextPages"/>
    </w:pPr>
    <w:r>
      <w:rPr>
        <w:noProof/>
        <w:lang w:eastAsia="en-GB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</w:t>
    </w:r>
    <w:r w:rsidR="00DE3A9B">
      <w:rPr>
        <w:szCs w:val="20"/>
      </w:rPr>
      <w:t>Ismar Velić</w:t>
    </w:r>
    <w:r w:rsidR="002946C7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A9680B">
    <w:pPr>
      <w:pStyle w:val="ECVCurriculumVitaeNextPages"/>
    </w:pPr>
    <w:r>
      <w:rPr>
        <w:noProof/>
        <w:lang w:eastAsia="en-GB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</w:t>
    </w:r>
    <w:r w:rsidR="00281ADB">
      <w:rPr>
        <w:szCs w:val="20"/>
      </w:rPr>
      <w:t>Ismar Velić</w:t>
    </w:r>
    <w:r w:rsidR="002946C7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>
    <w:nsid w:val="037B26DD"/>
    <w:multiLevelType w:val="hybridMultilevel"/>
    <w:tmpl w:val="F70AE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F25B3"/>
    <w:multiLevelType w:val="hybridMultilevel"/>
    <w:tmpl w:val="88F6CB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51D44"/>
    <w:multiLevelType w:val="hybridMultilevel"/>
    <w:tmpl w:val="728CD6F0"/>
    <w:lvl w:ilvl="0" w:tplc="4DE84DC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7245C"/>
    <w:multiLevelType w:val="hybridMultilevel"/>
    <w:tmpl w:val="63F06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F206B9"/>
    <w:rsid w:val="00021758"/>
    <w:rsid w:val="00046F4D"/>
    <w:rsid w:val="00064A73"/>
    <w:rsid w:val="000B2BFD"/>
    <w:rsid w:val="000D0CAB"/>
    <w:rsid w:val="001538E5"/>
    <w:rsid w:val="00160474"/>
    <w:rsid w:val="002439A3"/>
    <w:rsid w:val="00251DA2"/>
    <w:rsid w:val="00281ADB"/>
    <w:rsid w:val="002946C7"/>
    <w:rsid w:val="002B044E"/>
    <w:rsid w:val="002E21DA"/>
    <w:rsid w:val="002F44A5"/>
    <w:rsid w:val="003B072C"/>
    <w:rsid w:val="0045448E"/>
    <w:rsid w:val="004A3FD3"/>
    <w:rsid w:val="00556A06"/>
    <w:rsid w:val="00584079"/>
    <w:rsid w:val="005E5A54"/>
    <w:rsid w:val="00677D43"/>
    <w:rsid w:val="006908D8"/>
    <w:rsid w:val="006B6323"/>
    <w:rsid w:val="00705774"/>
    <w:rsid w:val="007513A2"/>
    <w:rsid w:val="00774CF8"/>
    <w:rsid w:val="00780E81"/>
    <w:rsid w:val="00781BB2"/>
    <w:rsid w:val="007A6BB0"/>
    <w:rsid w:val="008936CD"/>
    <w:rsid w:val="008F31E5"/>
    <w:rsid w:val="00953697"/>
    <w:rsid w:val="009645CA"/>
    <w:rsid w:val="009730CE"/>
    <w:rsid w:val="009730F7"/>
    <w:rsid w:val="00975D06"/>
    <w:rsid w:val="00A9680B"/>
    <w:rsid w:val="00AA337A"/>
    <w:rsid w:val="00AD7C1A"/>
    <w:rsid w:val="00B551D2"/>
    <w:rsid w:val="00BB6F33"/>
    <w:rsid w:val="00C519B9"/>
    <w:rsid w:val="00C67CFF"/>
    <w:rsid w:val="00CA50D3"/>
    <w:rsid w:val="00CC3B16"/>
    <w:rsid w:val="00CC7D08"/>
    <w:rsid w:val="00D17BD7"/>
    <w:rsid w:val="00D90467"/>
    <w:rsid w:val="00DA1665"/>
    <w:rsid w:val="00DC3331"/>
    <w:rsid w:val="00DE3A9B"/>
    <w:rsid w:val="00E2538E"/>
    <w:rsid w:val="00EA251D"/>
    <w:rsid w:val="00EC4645"/>
    <w:rsid w:val="00F206B9"/>
    <w:rsid w:val="00F374CE"/>
    <w:rsid w:val="00F84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8E5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zh-CN" w:bidi="hi-IN"/>
    </w:rPr>
  </w:style>
  <w:style w:type="paragraph" w:styleId="Heading1">
    <w:name w:val="heading 1"/>
    <w:basedOn w:val="Heading"/>
    <w:next w:val="BodyText"/>
    <w:qFormat/>
    <w:rsid w:val="00BB6F33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rsid w:val="00BB6F33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0D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BB6F33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BB6F33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BB6F33"/>
  </w:style>
  <w:style w:type="character" w:customStyle="1" w:styleId="Bullets">
    <w:name w:val="Bullets"/>
    <w:rsid w:val="00BB6F33"/>
    <w:rPr>
      <w:rFonts w:ascii="OpenSymbol" w:eastAsia="OpenSymbol" w:hAnsi="OpenSymbol" w:cs="OpenSymbol"/>
    </w:rPr>
  </w:style>
  <w:style w:type="character" w:styleId="LineNumber">
    <w:name w:val="line number"/>
    <w:rsid w:val="00BB6F33"/>
  </w:style>
  <w:style w:type="character" w:styleId="Hyperlink">
    <w:name w:val="Hyperlink"/>
    <w:rsid w:val="00BB6F33"/>
    <w:rPr>
      <w:color w:val="000080"/>
      <w:u w:val="single"/>
    </w:rPr>
  </w:style>
  <w:style w:type="character" w:customStyle="1" w:styleId="ECVInternetLink">
    <w:name w:val="_ECV_InternetLink"/>
    <w:rsid w:val="00BB6F33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BB6F33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sid w:val="00BB6F33"/>
    <w:rPr>
      <w:color w:val="800000"/>
      <w:u w:val="single"/>
    </w:rPr>
  </w:style>
  <w:style w:type="paragraph" w:customStyle="1" w:styleId="Heading">
    <w:name w:val="Heading"/>
    <w:basedOn w:val="Normal"/>
    <w:next w:val="BodyText"/>
    <w:rsid w:val="00BB6F33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rsid w:val="00BB6F33"/>
    <w:pPr>
      <w:spacing w:line="100" w:lineRule="atLeast"/>
    </w:pPr>
  </w:style>
  <w:style w:type="paragraph" w:styleId="List">
    <w:name w:val="List"/>
    <w:basedOn w:val="BodyText"/>
    <w:rsid w:val="00BB6F33"/>
  </w:style>
  <w:style w:type="paragraph" w:styleId="Caption">
    <w:name w:val="caption"/>
    <w:basedOn w:val="Normal"/>
    <w:qFormat/>
    <w:rsid w:val="00BB6F33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BB6F33"/>
    <w:pPr>
      <w:suppressLineNumbers/>
    </w:pPr>
  </w:style>
  <w:style w:type="paragraph" w:customStyle="1" w:styleId="TableContents">
    <w:name w:val="Table Contents"/>
    <w:basedOn w:val="Normal"/>
    <w:rsid w:val="00BB6F33"/>
    <w:pPr>
      <w:suppressLineNumbers/>
    </w:pPr>
  </w:style>
  <w:style w:type="paragraph" w:customStyle="1" w:styleId="TableHeading">
    <w:name w:val="Table Heading"/>
    <w:basedOn w:val="TableContents"/>
    <w:rsid w:val="00BB6F33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BB6F33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BB6F33"/>
    <w:rPr>
      <w:color w:val="404040"/>
      <w:sz w:val="20"/>
    </w:rPr>
  </w:style>
  <w:style w:type="paragraph" w:customStyle="1" w:styleId="ECVRightColumn">
    <w:name w:val="_ECV_RightColumn"/>
    <w:basedOn w:val="TableContents"/>
    <w:rsid w:val="00BB6F33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BB6F33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BB6F33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BB6F33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BB6F33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BB6F33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BB6F33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BB6F33"/>
  </w:style>
  <w:style w:type="paragraph" w:customStyle="1" w:styleId="Table">
    <w:name w:val="Table"/>
    <w:basedOn w:val="Caption"/>
    <w:rsid w:val="00BB6F33"/>
  </w:style>
  <w:style w:type="paragraph" w:customStyle="1" w:styleId="ECVSubSectionHeading">
    <w:name w:val="_ECV_SubSectionHeading"/>
    <w:basedOn w:val="ECVRightColumn"/>
    <w:rsid w:val="00BB6F33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BB6F33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uiPriority w:val="99"/>
    <w:rsid w:val="00BB6F33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BB6F33"/>
    <w:pPr>
      <w:spacing w:before="0"/>
    </w:pPr>
  </w:style>
  <w:style w:type="paragraph" w:customStyle="1" w:styleId="ECVHeadingBullet">
    <w:name w:val="_ECV_HeadingBullet"/>
    <w:basedOn w:val="ECVLeftHeading"/>
    <w:rsid w:val="00BB6F33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rsid w:val="00BB6F33"/>
    <w:pPr>
      <w:spacing w:before="0" w:line="100" w:lineRule="atLeast"/>
    </w:pPr>
  </w:style>
  <w:style w:type="paragraph" w:customStyle="1" w:styleId="CVMajor">
    <w:name w:val="CV Major"/>
    <w:basedOn w:val="Normal"/>
    <w:rsid w:val="00BB6F33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BB6F33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BB6F33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BB6F33"/>
    <w:rPr>
      <w:color w:val="17ACE6"/>
    </w:rPr>
  </w:style>
  <w:style w:type="paragraph" w:styleId="Header">
    <w:name w:val="header"/>
    <w:basedOn w:val="Normal"/>
    <w:rsid w:val="00BB6F33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BB6F33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rsid w:val="00BB6F33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BB6F33"/>
  </w:style>
  <w:style w:type="paragraph" w:customStyle="1" w:styleId="ECVLeftDetails">
    <w:name w:val="_ECV_LeftDetails"/>
    <w:basedOn w:val="ECVLeftHeading"/>
    <w:uiPriority w:val="99"/>
    <w:rsid w:val="00BB6F33"/>
    <w:pPr>
      <w:spacing w:before="23"/>
    </w:pPr>
    <w:rPr>
      <w:caps w:val="0"/>
    </w:rPr>
  </w:style>
  <w:style w:type="paragraph" w:styleId="Footer">
    <w:name w:val="footer"/>
    <w:basedOn w:val="Normal"/>
    <w:rsid w:val="00BB6F33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BB6F33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BB6F33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BB6F33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BB6F33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BB6F33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BB6F33"/>
    <w:rPr>
      <w:u w:val="single"/>
    </w:rPr>
  </w:style>
  <w:style w:type="paragraph" w:customStyle="1" w:styleId="ECVText">
    <w:name w:val="_ECV_Text"/>
    <w:basedOn w:val="BodyText"/>
    <w:rsid w:val="00BB6F33"/>
  </w:style>
  <w:style w:type="paragraph" w:customStyle="1" w:styleId="ECVBusinessSector">
    <w:name w:val="_ECV_BusinessSector"/>
    <w:basedOn w:val="ECVOrganisationDetails"/>
    <w:rsid w:val="00BB6F33"/>
    <w:pPr>
      <w:spacing w:before="113" w:after="0"/>
    </w:pPr>
  </w:style>
  <w:style w:type="paragraph" w:customStyle="1" w:styleId="ECVLanguageName">
    <w:name w:val="_ECV_LanguageName"/>
    <w:basedOn w:val="ECVLanguageCertificate"/>
    <w:rsid w:val="00BB6F33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BB6F33"/>
    <w:pPr>
      <w:spacing w:before="57"/>
    </w:pPr>
  </w:style>
  <w:style w:type="paragraph" w:customStyle="1" w:styleId="ECVOccupationalFieldHeading">
    <w:name w:val="_ECV_OccupationalFieldHeading"/>
    <w:basedOn w:val="ECVLeftHeading"/>
    <w:rsid w:val="00BB6F33"/>
    <w:pPr>
      <w:spacing w:before="57"/>
    </w:pPr>
  </w:style>
  <w:style w:type="paragraph" w:customStyle="1" w:styleId="ECVGenderRow">
    <w:name w:val="_ECV_GenderRow"/>
    <w:basedOn w:val="Normal"/>
    <w:rsid w:val="00BB6F33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BB6F33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BB6F33"/>
  </w:style>
  <w:style w:type="paragraph" w:customStyle="1" w:styleId="ECVBusinessSectorRow">
    <w:name w:val="_ECV_BusinessSectorRow"/>
    <w:basedOn w:val="Normal"/>
    <w:rsid w:val="00BB6F33"/>
  </w:style>
  <w:style w:type="paragraph" w:customStyle="1" w:styleId="ECVBlueBox">
    <w:name w:val="_ECV_BlueBox"/>
    <w:basedOn w:val="ECVNarrowSpacing"/>
    <w:rsid w:val="00BB6F33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BB6F33"/>
  </w:style>
  <w:style w:type="paragraph" w:customStyle="1" w:styleId="ESPText">
    <w:name w:val="_ESP_Text"/>
    <w:basedOn w:val="ECVText"/>
    <w:rsid w:val="00BB6F33"/>
  </w:style>
  <w:style w:type="paragraph" w:customStyle="1" w:styleId="ESPHeading">
    <w:name w:val="_ESP_Heading"/>
    <w:basedOn w:val="ESPText"/>
    <w:rsid w:val="00BB6F33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BB6F33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BB6F33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BB6F3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5D06"/>
    <w:rPr>
      <w:rFonts w:ascii="Courier New" w:hAnsi="Courier New"/>
      <w:sz w:val="20"/>
      <w:szCs w:val="18"/>
    </w:rPr>
  </w:style>
  <w:style w:type="character" w:customStyle="1" w:styleId="HTMLPreformattedChar">
    <w:name w:val="HTML Preformatted Char"/>
    <w:link w:val="HTMLPreformatted"/>
    <w:uiPriority w:val="99"/>
    <w:semiHidden/>
    <w:rsid w:val="00975D06"/>
    <w:rPr>
      <w:rFonts w:ascii="Courier New" w:eastAsia="SimSun" w:hAnsi="Courier New" w:cs="Mangal"/>
      <w:color w:val="3F3A38"/>
      <w:spacing w:val="-6"/>
      <w:kern w:val="1"/>
      <w:szCs w:val="18"/>
      <w:lang w:val="en-GB" w:eastAsia="zh-CN" w:bidi="hi-IN"/>
    </w:rPr>
  </w:style>
  <w:style w:type="character" w:customStyle="1" w:styleId="Heading3Char">
    <w:name w:val="Heading 3 Char"/>
    <w:link w:val="Heading3"/>
    <w:uiPriority w:val="9"/>
    <w:semiHidden/>
    <w:rsid w:val="00CA50D3"/>
    <w:rPr>
      <w:rFonts w:ascii="Cambria" w:eastAsia="Times New Roman" w:hAnsi="Cambria" w:cs="Mangal"/>
      <w:b/>
      <w:bCs/>
      <w:color w:val="3F3A38"/>
      <w:spacing w:val="-6"/>
      <w:kern w:val="1"/>
      <w:sz w:val="26"/>
      <w:szCs w:val="23"/>
      <w:lang w:val="en-GB" w:eastAsia="zh-CN" w:bidi="hi-IN"/>
    </w:rPr>
  </w:style>
  <w:style w:type="paragraph" w:styleId="ListParagraph">
    <w:name w:val="List Paragraph"/>
    <w:basedOn w:val="Normal"/>
    <w:uiPriority w:val="34"/>
    <w:qFormat/>
    <w:rsid w:val="0045448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51D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51D"/>
    <w:rPr>
      <w:rFonts w:ascii="Tahoma" w:eastAsia="SimSun" w:hAnsi="Tahoma" w:cs="Mangal"/>
      <w:color w:val="3F3A38"/>
      <w:spacing w:val="-6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Daj Mal Duvana</dc:creator>
  <cp:keywords>Europass, CV, Cedefop</cp:keywords>
  <dc:description>Europass CV</dc:description>
  <cp:lastModifiedBy>Windows User</cp:lastModifiedBy>
  <cp:revision>4</cp:revision>
  <cp:lastPrinted>1601-01-01T00:00:00Z</cp:lastPrinted>
  <dcterms:created xsi:type="dcterms:W3CDTF">2022-03-21T21:04:00Z</dcterms:created>
  <dcterms:modified xsi:type="dcterms:W3CDTF">2022-04-21T11:18:00Z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